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45A01" w14:textId="77777777" w:rsidR="00884FBF" w:rsidRPr="00884FBF" w:rsidRDefault="00884FBF" w:rsidP="00884FBF">
      <w:pPr>
        <w:spacing w:after="0" w:line="240" w:lineRule="auto"/>
        <w:jc w:val="center"/>
        <w:rPr>
          <w:rFonts w:ascii="Times New Roman" w:hAnsi="Times New Roman" w:cs="Times New Roman"/>
          <w:b/>
          <w:bCs/>
          <w:sz w:val="32"/>
        </w:rPr>
      </w:pPr>
      <w:r w:rsidRPr="00884FBF">
        <w:rPr>
          <w:rFonts w:ascii="Times New Roman" w:hAnsi="Times New Roman" w:cs="Times New Roman"/>
          <w:b/>
          <w:bCs/>
          <w:sz w:val="32"/>
        </w:rPr>
        <w:t>LOW-LEVEL RADIOACTIVE WASTE FORUM, INC.</w:t>
      </w:r>
    </w:p>
    <w:p w14:paraId="380DA743" w14:textId="77777777" w:rsidR="00884FBF" w:rsidRPr="00884FBF" w:rsidRDefault="00884FBF" w:rsidP="00884FBF">
      <w:pPr>
        <w:spacing w:after="0" w:line="240" w:lineRule="auto"/>
        <w:jc w:val="center"/>
        <w:rPr>
          <w:rFonts w:ascii="Times New Roman" w:hAnsi="Times New Roman" w:cs="Times New Roman"/>
          <w:b/>
          <w:bCs/>
          <w:sz w:val="16"/>
          <w:szCs w:val="20"/>
        </w:rPr>
      </w:pPr>
    </w:p>
    <w:p w14:paraId="7ED69971" w14:textId="77777777"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 xml:space="preserve">2657 </w:t>
      </w:r>
      <w:proofErr w:type="spellStart"/>
      <w:r>
        <w:rPr>
          <w:rFonts w:ascii="Times New Roman" w:hAnsi="Times New Roman" w:cs="Times New Roman"/>
          <w:b/>
          <w:bCs/>
        </w:rPr>
        <w:t>Bayview</w:t>
      </w:r>
      <w:proofErr w:type="spellEnd"/>
      <w:r>
        <w:rPr>
          <w:rFonts w:ascii="Times New Roman" w:hAnsi="Times New Roman" w:cs="Times New Roman"/>
          <w:b/>
          <w:bCs/>
        </w:rPr>
        <w:t xml:space="preserve"> Drive – Ft. Lauderdale, F.L. 33306</w:t>
      </w:r>
    </w:p>
    <w:p w14:paraId="09C977AB" w14:textId="77777777"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(754) 779-7551 * (754) 223-74</w:t>
      </w:r>
      <w:r w:rsidR="00884FBF" w:rsidRPr="00884FBF">
        <w:rPr>
          <w:rFonts w:ascii="Times New Roman" w:hAnsi="Times New Roman" w:cs="Times New Roman"/>
          <w:b/>
          <w:bCs/>
        </w:rPr>
        <w:t>5</w:t>
      </w:r>
      <w:r>
        <w:rPr>
          <w:rFonts w:ascii="Times New Roman" w:hAnsi="Times New Roman" w:cs="Times New Roman"/>
          <w:b/>
          <w:bCs/>
        </w:rPr>
        <w:t>2</w:t>
      </w:r>
      <w:r w:rsidR="00884FBF" w:rsidRPr="00884FBF">
        <w:rPr>
          <w:rFonts w:ascii="Times New Roman" w:hAnsi="Times New Roman" w:cs="Times New Roman"/>
          <w:b/>
          <w:bCs/>
        </w:rPr>
        <w:t xml:space="preserve"> FAX</w:t>
      </w:r>
    </w:p>
    <w:p w14:paraId="11009917" w14:textId="77777777" w:rsidR="00884FBF" w:rsidRPr="00884FBF" w:rsidRDefault="00884FBF" w:rsidP="00884FBF">
      <w:pPr>
        <w:pBdr>
          <w:bottom w:val="single" w:sz="12" w:space="1" w:color="auto"/>
        </w:pBdr>
        <w:spacing w:after="0" w:line="240" w:lineRule="auto"/>
        <w:jc w:val="center"/>
        <w:rPr>
          <w:rFonts w:ascii="Times New Roman" w:hAnsi="Times New Roman" w:cs="Times New Roman"/>
          <w:b/>
          <w:bCs/>
          <w:sz w:val="16"/>
          <w:szCs w:val="20"/>
        </w:rPr>
      </w:pPr>
    </w:p>
    <w:p w14:paraId="4DAB3B2D" w14:textId="77777777" w:rsidR="00CC1596" w:rsidRDefault="00CC1596" w:rsidP="00EB5AF3">
      <w:pPr>
        <w:spacing w:after="0" w:line="240" w:lineRule="auto"/>
        <w:outlineLvl w:val="0"/>
        <w:rPr>
          <w:rFonts w:ascii="Times New Roman" w:hAnsi="Times New Roman" w:cs="Times New Roman"/>
          <w:b/>
          <w:bCs/>
          <w:sz w:val="16"/>
        </w:rPr>
      </w:pPr>
    </w:p>
    <w:p w14:paraId="30835148" w14:textId="77777777" w:rsidR="0091260B" w:rsidRPr="00264157" w:rsidRDefault="0091260B" w:rsidP="00884FBF">
      <w:pPr>
        <w:spacing w:after="0" w:line="240" w:lineRule="auto"/>
        <w:jc w:val="center"/>
        <w:outlineLvl w:val="0"/>
        <w:rPr>
          <w:rFonts w:ascii="Times New Roman" w:hAnsi="Times New Roman" w:cs="Times New Roman"/>
          <w:b/>
          <w:bCs/>
          <w:sz w:val="16"/>
        </w:rPr>
      </w:pPr>
    </w:p>
    <w:p w14:paraId="52BE1044" w14:textId="77777777" w:rsidR="00884FBF" w:rsidRPr="00884FBF" w:rsidRDefault="00884FBF" w:rsidP="00884FBF">
      <w:pPr>
        <w:spacing w:after="0" w:line="240" w:lineRule="auto"/>
        <w:jc w:val="center"/>
        <w:outlineLvl w:val="0"/>
        <w:rPr>
          <w:rFonts w:ascii="Times New Roman" w:hAnsi="Times New Roman"/>
          <w:b/>
          <w:sz w:val="32"/>
          <w:szCs w:val="32"/>
        </w:rPr>
      </w:pPr>
      <w:r w:rsidRPr="00884FBF">
        <w:rPr>
          <w:rFonts w:ascii="Times New Roman" w:hAnsi="Times New Roman"/>
          <w:b/>
          <w:sz w:val="32"/>
          <w:szCs w:val="32"/>
        </w:rPr>
        <w:t>Disused Source Working Group Meeting</w:t>
      </w:r>
    </w:p>
    <w:p w14:paraId="19935AD0" w14:textId="77777777" w:rsidR="00020B39" w:rsidRPr="00020B39" w:rsidRDefault="00020B39" w:rsidP="00020B39">
      <w:pPr>
        <w:spacing w:after="0" w:line="240" w:lineRule="auto"/>
        <w:rPr>
          <w:rFonts w:ascii="Times New Roman" w:hAnsi="Times New Roman" w:cs="Times New Roman"/>
          <w:b/>
          <w:bCs/>
          <w:sz w:val="24"/>
          <w:szCs w:val="24"/>
        </w:rPr>
      </w:pPr>
    </w:p>
    <w:p w14:paraId="37A9094F" w14:textId="7BC8B533" w:rsidR="00531069" w:rsidRPr="00531069" w:rsidRDefault="005F3E83" w:rsidP="005310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Courtyard Marriott</w:t>
      </w:r>
      <w:r w:rsidR="00CC1EE4">
        <w:rPr>
          <w:rFonts w:ascii="Times New Roman" w:hAnsi="Times New Roman" w:cs="Times New Roman"/>
          <w:b/>
          <w:bCs/>
          <w:sz w:val="24"/>
          <w:szCs w:val="24"/>
        </w:rPr>
        <w:t xml:space="preserve"> </w:t>
      </w:r>
      <w:r w:rsidR="00531069" w:rsidRPr="00531069">
        <w:rPr>
          <w:rFonts w:ascii="Times New Roman" w:hAnsi="Times New Roman" w:cs="Times New Roman"/>
          <w:b/>
          <w:bCs/>
          <w:sz w:val="24"/>
          <w:szCs w:val="24"/>
        </w:rPr>
        <w:t>Hotel</w:t>
      </w:r>
    </w:p>
    <w:p w14:paraId="5D6EB067" w14:textId="3923FCAF" w:rsidR="006F0D7D" w:rsidRDefault="00643DB3" w:rsidP="006F0D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2592 </w:t>
      </w:r>
      <w:proofErr w:type="spellStart"/>
      <w:r>
        <w:rPr>
          <w:rFonts w:ascii="Times New Roman" w:hAnsi="Times New Roman" w:cs="Times New Roman"/>
          <w:b/>
          <w:bCs/>
          <w:sz w:val="24"/>
          <w:szCs w:val="24"/>
        </w:rPr>
        <w:t>Laning</w:t>
      </w:r>
      <w:proofErr w:type="spellEnd"/>
      <w:r>
        <w:rPr>
          <w:rFonts w:ascii="Times New Roman" w:hAnsi="Times New Roman" w:cs="Times New Roman"/>
          <w:b/>
          <w:bCs/>
          <w:sz w:val="24"/>
          <w:szCs w:val="24"/>
        </w:rPr>
        <w:t xml:space="preserve"> Road</w:t>
      </w:r>
    </w:p>
    <w:p w14:paraId="501B68E5" w14:textId="382E0E84" w:rsidR="00531069" w:rsidRPr="00531069" w:rsidRDefault="00643DB3" w:rsidP="005310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San Diego, California 92106</w:t>
      </w:r>
    </w:p>
    <w:p w14:paraId="6D5C8190" w14:textId="77777777" w:rsidR="00531069" w:rsidRPr="00531069" w:rsidRDefault="00531069" w:rsidP="003236A9">
      <w:pPr>
        <w:spacing w:after="0" w:line="240" w:lineRule="auto"/>
        <w:rPr>
          <w:rFonts w:ascii="Times New Roman" w:hAnsi="Times New Roman" w:cs="Times New Roman"/>
          <w:b/>
          <w:sz w:val="24"/>
          <w:szCs w:val="24"/>
        </w:rPr>
      </w:pPr>
    </w:p>
    <w:p w14:paraId="5BC8B2E1" w14:textId="2ED75962" w:rsidR="00884FBF" w:rsidRPr="00020B39" w:rsidRDefault="00643DB3" w:rsidP="00020B39">
      <w:pPr>
        <w:pStyle w:val="Heading2"/>
      </w:pPr>
      <w:r>
        <w:t>February</w:t>
      </w:r>
      <w:r w:rsidR="006D4615">
        <w:t xml:space="preserve"> </w:t>
      </w:r>
      <w:r>
        <w:t>6-7, 2017</w:t>
      </w:r>
    </w:p>
    <w:p w14:paraId="3D83555A" w14:textId="77777777" w:rsidR="004B01CA" w:rsidRPr="00040AE7" w:rsidRDefault="004B01CA" w:rsidP="0082416C">
      <w:pPr>
        <w:spacing w:after="0" w:line="240" w:lineRule="auto"/>
        <w:rPr>
          <w:rFonts w:ascii="Times New Roman" w:hAnsi="Times New Roman"/>
          <w:b/>
          <w:sz w:val="24"/>
          <w:szCs w:val="24"/>
        </w:rPr>
      </w:pPr>
    </w:p>
    <w:p w14:paraId="726E41F2" w14:textId="33EEFCDA" w:rsidR="00884FBF" w:rsidRPr="00040AE7" w:rsidRDefault="00643DB3" w:rsidP="00884FBF">
      <w:pPr>
        <w:spacing w:after="0" w:line="240" w:lineRule="auto"/>
        <w:jc w:val="center"/>
        <w:outlineLvl w:val="0"/>
        <w:rPr>
          <w:rFonts w:ascii="Times New Roman" w:hAnsi="Times New Roman"/>
          <w:b/>
          <w:sz w:val="24"/>
          <w:szCs w:val="24"/>
          <w:u w:val="single"/>
        </w:rPr>
      </w:pPr>
      <w:r>
        <w:rPr>
          <w:rFonts w:ascii="Times New Roman" w:hAnsi="Times New Roman"/>
          <w:b/>
          <w:sz w:val="24"/>
          <w:szCs w:val="24"/>
          <w:u w:val="single"/>
        </w:rPr>
        <w:t xml:space="preserve">Draft </w:t>
      </w:r>
      <w:r w:rsidR="00884FBF" w:rsidRPr="00040AE7">
        <w:rPr>
          <w:rFonts w:ascii="Times New Roman" w:hAnsi="Times New Roman"/>
          <w:b/>
          <w:sz w:val="24"/>
          <w:szCs w:val="24"/>
          <w:u w:val="single"/>
        </w:rPr>
        <w:t>Agenda</w:t>
      </w:r>
    </w:p>
    <w:p w14:paraId="270480C6" w14:textId="77777777" w:rsidR="00EB5AF3" w:rsidRDefault="00EB5AF3" w:rsidP="00E77FCD">
      <w:pPr>
        <w:spacing w:after="0" w:line="240" w:lineRule="auto"/>
        <w:rPr>
          <w:rFonts w:ascii="Times New Roman" w:hAnsi="Times New Roman"/>
          <w:sz w:val="24"/>
          <w:szCs w:val="24"/>
        </w:rPr>
      </w:pPr>
    </w:p>
    <w:p w14:paraId="09D0CB52" w14:textId="77777777" w:rsidR="003A127E" w:rsidRDefault="003A127E" w:rsidP="00E77FCD">
      <w:pPr>
        <w:spacing w:after="0" w:line="240" w:lineRule="auto"/>
        <w:rPr>
          <w:rFonts w:ascii="Times New Roman" w:hAnsi="Times New Roman"/>
          <w:sz w:val="24"/>
          <w:szCs w:val="24"/>
        </w:rPr>
      </w:pPr>
    </w:p>
    <w:p w14:paraId="21488542" w14:textId="07F703BD" w:rsidR="00045B16" w:rsidRPr="00045B16" w:rsidRDefault="00643DB3" w:rsidP="004B01CA">
      <w:pPr>
        <w:spacing w:after="0" w:line="240" w:lineRule="auto"/>
        <w:rPr>
          <w:rFonts w:ascii="Times New Roman" w:hAnsi="Times New Roman"/>
          <w:b/>
          <w:bCs/>
          <w:iCs/>
          <w:sz w:val="24"/>
          <w:szCs w:val="24"/>
        </w:rPr>
      </w:pPr>
      <w:r>
        <w:rPr>
          <w:rFonts w:ascii="Times New Roman" w:hAnsi="Times New Roman"/>
          <w:b/>
          <w:bCs/>
          <w:iCs/>
          <w:sz w:val="24"/>
          <w:szCs w:val="24"/>
        </w:rPr>
        <w:t>February 6, 2017</w:t>
      </w:r>
    </w:p>
    <w:p w14:paraId="3936BE41" w14:textId="77777777" w:rsidR="00045B16" w:rsidRDefault="00045B16" w:rsidP="004B01CA">
      <w:pPr>
        <w:spacing w:after="0" w:line="240" w:lineRule="auto"/>
        <w:rPr>
          <w:rFonts w:ascii="Times New Roman" w:hAnsi="Times New Roman"/>
          <w:bCs/>
          <w:iCs/>
          <w:sz w:val="24"/>
          <w:szCs w:val="24"/>
          <w:u w:val="single"/>
        </w:rPr>
      </w:pPr>
    </w:p>
    <w:p w14:paraId="700D8F05" w14:textId="0F2A6F26" w:rsidR="006C07D9" w:rsidRPr="000C4694" w:rsidRDefault="00420B4E" w:rsidP="006C07D9">
      <w:pPr>
        <w:spacing w:after="0" w:line="240" w:lineRule="auto"/>
        <w:rPr>
          <w:rFonts w:ascii="Times New Roman" w:hAnsi="Times New Roman"/>
          <w:sz w:val="24"/>
          <w:szCs w:val="24"/>
          <w:u w:val="single"/>
        </w:rPr>
      </w:pPr>
      <w:r>
        <w:rPr>
          <w:rFonts w:ascii="Times New Roman" w:hAnsi="Times New Roman"/>
          <w:bCs/>
          <w:iCs/>
          <w:sz w:val="24"/>
          <w:szCs w:val="24"/>
          <w:u w:val="single"/>
        </w:rPr>
        <w:t>9:00 a</w:t>
      </w:r>
      <w:r w:rsidR="00EB5AF3">
        <w:rPr>
          <w:rFonts w:ascii="Times New Roman" w:hAnsi="Times New Roman"/>
          <w:bCs/>
          <w:iCs/>
          <w:sz w:val="24"/>
          <w:szCs w:val="24"/>
          <w:u w:val="single"/>
        </w:rPr>
        <w:t>m - 5:00 p</w:t>
      </w:r>
      <w:r w:rsidR="006C07D9">
        <w:rPr>
          <w:rFonts w:ascii="Times New Roman" w:hAnsi="Times New Roman"/>
          <w:bCs/>
          <w:iCs/>
          <w:sz w:val="24"/>
          <w:szCs w:val="24"/>
          <w:u w:val="single"/>
        </w:rPr>
        <w:t xml:space="preserve">m </w:t>
      </w:r>
      <w:r w:rsidR="00C47740">
        <w:rPr>
          <w:rFonts w:ascii="Times New Roman" w:hAnsi="Times New Roman"/>
          <w:bCs/>
          <w:iCs/>
          <w:sz w:val="24"/>
          <w:szCs w:val="24"/>
          <w:u w:val="single"/>
        </w:rPr>
        <w:t>(Op</w:t>
      </w:r>
      <w:r w:rsidR="00AE33F3">
        <w:rPr>
          <w:rFonts w:ascii="Times New Roman" w:hAnsi="Times New Roman"/>
          <w:bCs/>
          <w:iCs/>
          <w:sz w:val="24"/>
          <w:szCs w:val="24"/>
          <w:u w:val="single"/>
        </w:rPr>
        <w:t>en to Working Group M</w:t>
      </w:r>
      <w:r w:rsidR="00A75B61">
        <w:rPr>
          <w:rFonts w:ascii="Times New Roman" w:hAnsi="Times New Roman"/>
          <w:bCs/>
          <w:iCs/>
          <w:sz w:val="24"/>
          <w:szCs w:val="24"/>
          <w:u w:val="single"/>
        </w:rPr>
        <w:t>embers, Staff and Organizational Liaisons</w:t>
      </w:r>
      <w:r w:rsidR="006C07D9">
        <w:rPr>
          <w:rFonts w:ascii="Times New Roman" w:hAnsi="Times New Roman"/>
          <w:bCs/>
          <w:iCs/>
          <w:sz w:val="24"/>
          <w:szCs w:val="24"/>
          <w:u w:val="single"/>
        </w:rPr>
        <w:t>)</w:t>
      </w:r>
    </w:p>
    <w:p w14:paraId="4F7DD324" w14:textId="77777777" w:rsidR="00381C9A" w:rsidRDefault="00381C9A" w:rsidP="00907560">
      <w:pPr>
        <w:spacing w:after="0" w:line="240" w:lineRule="auto"/>
        <w:rPr>
          <w:rFonts w:ascii="Times New Roman" w:hAnsi="Times New Roman" w:cs="Times New Roman"/>
          <w:color w:val="000000"/>
          <w:sz w:val="24"/>
          <w:szCs w:val="24"/>
        </w:rPr>
      </w:pPr>
    </w:p>
    <w:p w14:paraId="15A4D3C7" w14:textId="5A1F21BD" w:rsidR="00EB5AF3" w:rsidRDefault="00EB5AF3" w:rsidP="00EB5AF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introductions</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(DSWG M</w:t>
      </w:r>
      <w:r w:rsidR="00A75B61">
        <w:rPr>
          <w:rFonts w:ascii="Times New Roman" w:hAnsi="Times New Roman" w:cs="Times New Roman"/>
          <w:i/>
          <w:color w:val="000000"/>
          <w:sz w:val="24"/>
          <w:szCs w:val="24"/>
        </w:rPr>
        <w:t>embers, Staff and Organizational Liaisons)</w:t>
      </w:r>
    </w:p>
    <w:p w14:paraId="6F5D4485" w14:textId="77777777" w:rsidR="00EB5AF3" w:rsidRDefault="00EB5AF3" w:rsidP="00EB5AF3">
      <w:pPr>
        <w:spacing w:after="0" w:line="240" w:lineRule="auto"/>
        <w:ind w:left="360" w:hanging="360"/>
        <w:rPr>
          <w:rFonts w:ascii="Times New Roman" w:hAnsi="Times New Roman" w:cs="Times New Roman"/>
          <w:color w:val="000000"/>
          <w:sz w:val="24"/>
          <w:szCs w:val="24"/>
        </w:rPr>
      </w:pPr>
    </w:p>
    <w:p w14:paraId="71A8715F" w14:textId="1F31A52B" w:rsidR="007B6B8C" w:rsidRPr="004D5989" w:rsidRDefault="007B6B8C" w:rsidP="007B6B8C">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review</w:t>
      </w:r>
      <w:proofErr w:type="gramEnd"/>
      <w:r>
        <w:rPr>
          <w:rFonts w:ascii="Times New Roman" w:hAnsi="Times New Roman" w:cs="Times New Roman"/>
          <w:color w:val="000000"/>
          <w:sz w:val="24"/>
          <w:szCs w:val="24"/>
        </w:rPr>
        <w:t xml:space="preserve"> and approval of agenda items </w:t>
      </w:r>
      <w:r w:rsidR="0091260B">
        <w:rPr>
          <w:rFonts w:ascii="Times New Roman" w:hAnsi="Times New Roman" w:cs="Times New Roman"/>
          <w:i/>
          <w:color w:val="000000"/>
          <w:sz w:val="24"/>
          <w:szCs w:val="24"/>
        </w:rPr>
        <w:t>(DSWG Members</w:t>
      </w:r>
      <w:r w:rsidR="00EB5AF3">
        <w:rPr>
          <w:rFonts w:ascii="Times New Roman" w:hAnsi="Times New Roman" w:cs="Times New Roman"/>
          <w:i/>
          <w:color w:val="000000"/>
          <w:sz w:val="24"/>
          <w:szCs w:val="24"/>
        </w:rPr>
        <w:t xml:space="preserve">, Staff and </w:t>
      </w:r>
      <w:r w:rsidR="00A75B61">
        <w:rPr>
          <w:rFonts w:ascii="Times New Roman" w:hAnsi="Times New Roman" w:cs="Times New Roman"/>
          <w:i/>
          <w:color w:val="000000"/>
          <w:sz w:val="24"/>
          <w:szCs w:val="24"/>
        </w:rPr>
        <w:t>Organizational Liaisons)</w:t>
      </w:r>
    </w:p>
    <w:p w14:paraId="69DB7B50" w14:textId="77777777" w:rsidR="00CC1596" w:rsidRDefault="00CC1596" w:rsidP="00CC1596">
      <w:pPr>
        <w:spacing w:after="0" w:line="240" w:lineRule="auto"/>
        <w:rPr>
          <w:rFonts w:ascii="Times New Roman" w:hAnsi="Times New Roman" w:cs="Times New Roman"/>
          <w:color w:val="000000"/>
          <w:sz w:val="24"/>
          <w:szCs w:val="24"/>
        </w:rPr>
      </w:pPr>
    </w:p>
    <w:p w14:paraId="1085F04C" w14:textId="77777777" w:rsidR="00CC1596" w:rsidRDefault="00CC1596" w:rsidP="00CC1596">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new</w:t>
      </w:r>
      <w:proofErr w:type="gramEnd"/>
      <w:r>
        <w:rPr>
          <w:rFonts w:ascii="Times New Roman" w:hAnsi="Times New Roman" w:cs="Times New Roman"/>
          <w:color w:val="000000"/>
          <w:sz w:val="24"/>
          <w:szCs w:val="24"/>
        </w:rPr>
        <w:t xml:space="preserve"> developments since fall working group meeting </w:t>
      </w:r>
      <w:r>
        <w:rPr>
          <w:rFonts w:ascii="Times New Roman" w:hAnsi="Times New Roman" w:cs="Times New Roman"/>
          <w:i/>
          <w:color w:val="000000"/>
          <w:sz w:val="24"/>
          <w:szCs w:val="24"/>
        </w:rPr>
        <w:t>(Todd Lovinger, DSWG Project Director)</w:t>
      </w:r>
    </w:p>
    <w:p w14:paraId="7D605877" w14:textId="77777777" w:rsidR="00CC1596" w:rsidRPr="009E0B23" w:rsidRDefault="00CC1596" w:rsidP="00CC1596">
      <w:pPr>
        <w:spacing w:after="0" w:line="240" w:lineRule="auto"/>
        <w:ind w:left="360" w:hanging="360"/>
        <w:rPr>
          <w:rFonts w:ascii="Times New Roman" w:hAnsi="Times New Roman" w:cs="Times New Roman"/>
          <w:i/>
          <w:color w:val="000000"/>
          <w:sz w:val="24"/>
          <w:szCs w:val="24"/>
        </w:rPr>
      </w:pPr>
    </w:p>
    <w:p w14:paraId="61B6F55F" w14:textId="471FEFE2" w:rsidR="00420B4E" w:rsidRPr="00420B4E" w:rsidRDefault="00420B4E" w:rsidP="00420B4E">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review</w:t>
      </w:r>
      <w:proofErr w:type="gramEnd"/>
      <w:r>
        <w:rPr>
          <w:rFonts w:ascii="Times New Roman" w:hAnsi="Times New Roman" w:cs="Times New Roman"/>
          <w:sz w:val="24"/>
          <w:szCs w:val="24"/>
        </w:rPr>
        <w:t xml:space="preserve"> and discussion of </w:t>
      </w:r>
      <w:r w:rsidRPr="00420B4E">
        <w:rPr>
          <w:rFonts w:ascii="Times New Roman" w:hAnsi="Times New Roman" w:cs="Times New Roman"/>
          <w:sz w:val="24"/>
          <w:szCs w:val="24"/>
        </w:rPr>
        <w:t xml:space="preserve">the </w:t>
      </w:r>
      <w:r w:rsidRPr="00420B4E">
        <w:rPr>
          <w:rFonts w:ascii="Times New Roman" w:hAnsi="Times New Roman" w:cs="Times New Roman"/>
          <w:i/>
          <w:sz w:val="24"/>
          <w:szCs w:val="24"/>
        </w:rPr>
        <w:t>Federal Register</w:t>
      </w:r>
      <w:r w:rsidRPr="00420B4E">
        <w:rPr>
          <w:rFonts w:ascii="Times New Roman" w:hAnsi="Times New Roman" w:cs="Times New Roman"/>
          <w:sz w:val="24"/>
          <w:szCs w:val="24"/>
        </w:rPr>
        <w:t xml:space="preserve"> notice</w:t>
      </w:r>
      <w:r>
        <w:rPr>
          <w:rFonts w:ascii="Times New Roman" w:hAnsi="Times New Roman" w:cs="Times New Roman"/>
          <w:sz w:val="24"/>
          <w:szCs w:val="24"/>
        </w:rPr>
        <w:t xml:space="preserve">, dated </w:t>
      </w:r>
      <w:r w:rsidRPr="00420B4E">
        <w:rPr>
          <w:rFonts w:ascii="Times New Roman" w:hAnsi="Times New Roman" w:cs="Times New Roman"/>
          <w:sz w:val="24"/>
          <w:szCs w:val="24"/>
        </w:rPr>
        <w:t>January 9, 2017, in which the U.S. Nuclear Regulatory Commission (NRC) announces that the agency is seeking input from licensees, Agreement States and the public to inform the staff’s assessment of potential revisions to regulations or processes requiring Category 3 source protection and account</w:t>
      </w:r>
      <w:r>
        <w:rPr>
          <w:rFonts w:ascii="Times New Roman" w:hAnsi="Times New Roman" w:cs="Times New Roman"/>
          <w:sz w:val="24"/>
          <w:szCs w:val="24"/>
        </w:rPr>
        <w:t>ability</w:t>
      </w:r>
    </w:p>
    <w:p w14:paraId="42F019F9" w14:textId="77777777" w:rsidR="00420B4E" w:rsidRPr="00F909D7" w:rsidRDefault="00420B4E" w:rsidP="00420B4E">
      <w:pPr>
        <w:widowControl w:val="0"/>
        <w:autoSpaceDE w:val="0"/>
        <w:autoSpaceDN w:val="0"/>
        <w:adjustRightInd w:val="0"/>
        <w:spacing w:after="0" w:line="240" w:lineRule="auto"/>
        <w:rPr>
          <w:rFonts w:ascii="Times New Roman" w:hAnsi="Times New Roman" w:cs="Times New Roman"/>
          <w:sz w:val="20"/>
          <w:szCs w:val="20"/>
        </w:rPr>
      </w:pPr>
      <w:bookmarkStart w:id="0" w:name="_GoBack"/>
    </w:p>
    <w:bookmarkEnd w:id="0"/>
    <w:p w14:paraId="2F429548" w14:textId="21D6ECDB" w:rsidR="00420B4E" w:rsidRDefault="00420B4E" w:rsidP="00420B4E">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 xml:space="preserve"> of coordinated response to </w:t>
      </w:r>
      <w:r w:rsidRPr="00420B4E">
        <w:rPr>
          <w:rFonts w:ascii="Times New Roman" w:hAnsi="Times New Roman" w:cs="Times New Roman"/>
          <w:sz w:val="24"/>
          <w:szCs w:val="24"/>
        </w:rPr>
        <w:t>specific questions that NRC has developed to assi</w:t>
      </w:r>
      <w:r>
        <w:rPr>
          <w:rFonts w:ascii="Times New Roman" w:hAnsi="Times New Roman" w:cs="Times New Roman"/>
          <w:sz w:val="24"/>
          <w:szCs w:val="24"/>
        </w:rPr>
        <w:t>st the agency in its analysis (deadline March 10, 2017)</w:t>
      </w:r>
    </w:p>
    <w:p w14:paraId="77AA4625" w14:textId="77777777" w:rsidR="00CC1596" w:rsidRDefault="00CC1596" w:rsidP="00CC1596">
      <w:pPr>
        <w:spacing w:after="0" w:line="240" w:lineRule="auto"/>
        <w:rPr>
          <w:rFonts w:ascii="Times New Roman" w:hAnsi="Times New Roman" w:cs="Times New Roman"/>
          <w:color w:val="000000"/>
          <w:sz w:val="24"/>
          <w:szCs w:val="24"/>
        </w:rPr>
      </w:pPr>
    </w:p>
    <w:p w14:paraId="1C3198F7" w14:textId="2ACE608B" w:rsidR="00CC1596" w:rsidRDefault="00CC1596" w:rsidP="00CC1596">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development</w:t>
      </w:r>
      <w:proofErr w:type="gramEnd"/>
      <w:r>
        <w:rPr>
          <w:rFonts w:ascii="Times New Roman" w:hAnsi="Times New Roman" w:cs="Times New Roman"/>
          <w:color w:val="000000"/>
          <w:sz w:val="24"/>
          <w:szCs w:val="24"/>
        </w:rPr>
        <w:t xml:space="preserve"> of educational materials for current and prospective licensees </w:t>
      </w:r>
      <w:r>
        <w:rPr>
          <w:rFonts w:ascii="Times New Roman" w:hAnsi="Times New Roman" w:cs="Times New Roman"/>
          <w:i/>
          <w:color w:val="000000"/>
          <w:sz w:val="24"/>
          <w:szCs w:val="24"/>
        </w:rPr>
        <w:t xml:space="preserve">(Discussion Leader—Mike </w:t>
      </w:r>
      <w:proofErr w:type="spellStart"/>
      <w:r>
        <w:rPr>
          <w:rFonts w:ascii="Times New Roman" w:hAnsi="Times New Roman" w:cs="Times New Roman"/>
          <w:i/>
          <w:color w:val="000000"/>
          <w:sz w:val="24"/>
          <w:szCs w:val="24"/>
        </w:rPr>
        <w:t>Klebe</w:t>
      </w:r>
      <w:proofErr w:type="spellEnd"/>
      <w:r>
        <w:rPr>
          <w:rFonts w:ascii="Times New Roman" w:hAnsi="Times New Roman" w:cs="Times New Roman"/>
          <w:i/>
          <w:color w:val="000000"/>
          <w:sz w:val="24"/>
          <w:szCs w:val="24"/>
        </w:rPr>
        <w:t>, DSWG Financial Assurance Consultant)</w:t>
      </w:r>
    </w:p>
    <w:p w14:paraId="35C5FC2B" w14:textId="77777777" w:rsidR="00CC1596" w:rsidRPr="009E0B23" w:rsidRDefault="00CC1596" w:rsidP="00CC1596">
      <w:pPr>
        <w:spacing w:after="0" w:line="240" w:lineRule="auto"/>
        <w:ind w:left="360" w:hanging="360"/>
        <w:rPr>
          <w:rFonts w:ascii="Times New Roman" w:hAnsi="Times New Roman" w:cs="Times New Roman"/>
          <w:i/>
          <w:color w:val="000000"/>
          <w:sz w:val="24"/>
          <w:szCs w:val="24"/>
        </w:rPr>
      </w:pPr>
    </w:p>
    <w:p w14:paraId="0767DF8E" w14:textId="6534886E" w:rsidR="00CC1596" w:rsidRPr="009E0B23" w:rsidRDefault="003236A9" w:rsidP="00CC1596">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brochures</w:t>
      </w:r>
      <w:proofErr w:type="gramEnd"/>
      <w:r>
        <w:rPr>
          <w:rFonts w:ascii="Times New Roman" w:hAnsi="Times New Roman" w:cs="Times New Roman"/>
          <w:color w:val="000000"/>
          <w:sz w:val="24"/>
          <w:szCs w:val="24"/>
        </w:rPr>
        <w:t>:</w:t>
      </w:r>
      <w:r w:rsidR="00E526B0">
        <w:rPr>
          <w:rFonts w:ascii="Times New Roman" w:hAnsi="Times New Roman" w:cs="Times New Roman"/>
          <w:color w:val="000000"/>
          <w:sz w:val="24"/>
          <w:szCs w:val="24"/>
        </w:rPr>
        <w:t xml:space="preserve">  organizational outreach re brochures, transmittal letters and accompanying cost disposal document;</w:t>
      </w:r>
      <w:r>
        <w:rPr>
          <w:rFonts w:ascii="Times New Roman" w:hAnsi="Times New Roman" w:cs="Times New Roman"/>
          <w:color w:val="000000"/>
          <w:sz w:val="24"/>
          <w:szCs w:val="24"/>
        </w:rPr>
        <w:t xml:space="preserve"> distribution to </w:t>
      </w:r>
      <w:r w:rsidR="00E526B0">
        <w:rPr>
          <w:rFonts w:ascii="Times New Roman" w:hAnsi="Times New Roman" w:cs="Times New Roman"/>
          <w:color w:val="000000"/>
          <w:sz w:val="24"/>
          <w:szCs w:val="24"/>
        </w:rPr>
        <w:t xml:space="preserve">federal, state, industry and other </w:t>
      </w:r>
      <w:r>
        <w:rPr>
          <w:rFonts w:ascii="Times New Roman" w:hAnsi="Times New Roman" w:cs="Times New Roman"/>
          <w:color w:val="000000"/>
          <w:sz w:val="24"/>
          <w:szCs w:val="24"/>
        </w:rPr>
        <w:t>stakeholders</w:t>
      </w:r>
      <w:r w:rsidR="00E526B0">
        <w:rPr>
          <w:rFonts w:ascii="Times New Roman" w:hAnsi="Times New Roman" w:cs="Times New Roman"/>
          <w:color w:val="000000"/>
          <w:sz w:val="24"/>
          <w:szCs w:val="24"/>
        </w:rPr>
        <w:t>; printing of DSWG versions of brochures and accompanying documents</w:t>
      </w:r>
    </w:p>
    <w:p w14:paraId="36F80D93" w14:textId="77777777" w:rsidR="00CC1596" w:rsidRPr="001202AA" w:rsidRDefault="00CC1596" w:rsidP="00CC1596">
      <w:pPr>
        <w:spacing w:after="0" w:line="240" w:lineRule="auto"/>
        <w:rPr>
          <w:rFonts w:ascii="Times New Roman" w:hAnsi="Times New Roman" w:cs="Times New Roman"/>
          <w:color w:val="000000"/>
          <w:sz w:val="20"/>
          <w:szCs w:val="20"/>
        </w:rPr>
      </w:pPr>
    </w:p>
    <w:p w14:paraId="652D82B6" w14:textId="6C419313" w:rsidR="00CC1596" w:rsidRPr="00C57A77" w:rsidRDefault="003236A9" w:rsidP="00CC1596">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draft</w:t>
      </w:r>
      <w:proofErr w:type="gramEnd"/>
      <w:r>
        <w:rPr>
          <w:rFonts w:ascii="Times New Roman" w:hAnsi="Times New Roman" w:cs="Times New Roman"/>
          <w:color w:val="000000"/>
          <w:sz w:val="24"/>
          <w:szCs w:val="24"/>
        </w:rPr>
        <w:t xml:space="preserve"> source disposal cost document:  development, comments and next steps</w:t>
      </w:r>
      <w:r w:rsidR="00F909D7">
        <w:rPr>
          <w:rFonts w:ascii="Times New Roman" w:hAnsi="Times New Roman" w:cs="Times New Roman"/>
          <w:color w:val="000000"/>
          <w:sz w:val="24"/>
          <w:szCs w:val="24"/>
        </w:rPr>
        <w:t xml:space="preserve"> including potential distribution of draft document to industry stakeholders for comment</w:t>
      </w:r>
    </w:p>
    <w:p w14:paraId="1DFC76CE" w14:textId="77777777" w:rsidR="00CC1596" w:rsidRPr="001202AA" w:rsidRDefault="00CC1596" w:rsidP="00CC1596">
      <w:pPr>
        <w:spacing w:after="0" w:line="240" w:lineRule="auto"/>
        <w:rPr>
          <w:rFonts w:ascii="Times New Roman" w:hAnsi="Times New Roman" w:cs="Times New Roman"/>
          <w:color w:val="000000"/>
          <w:sz w:val="20"/>
          <w:szCs w:val="20"/>
        </w:rPr>
      </w:pPr>
    </w:p>
    <w:p w14:paraId="79668BE2" w14:textId="30ACE629" w:rsidR="00CC1596" w:rsidRDefault="00CC1596" w:rsidP="00CC1596">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discussion</w:t>
      </w:r>
      <w:proofErr w:type="gramEnd"/>
      <w:r>
        <w:rPr>
          <w:rFonts w:ascii="Times New Roman" w:hAnsi="Times New Roman" w:cs="Times New Roman"/>
          <w:color w:val="000000"/>
          <w:sz w:val="24"/>
          <w:szCs w:val="24"/>
        </w:rPr>
        <w:t xml:space="preserve"> and decision-making </w:t>
      </w:r>
    </w:p>
    <w:p w14:paraId="6E114F24" w14:textId="77777777" w:rsidR="00CC1596" w:rsidRPr="00252048" w:rsidRDefault="00CC1596" w:rsidP="00CC1596">
      <w:pPr>
        <w:pStyle w:val="ListParagraph"/>
        <w:spacing w:after="0" w:line="240" w:lineRule="auto"/>
        <w:rPr>
          <w:rFonts w:ascii="Times New Roman" w:hAnsi="Times New Roman" w:cs="Times New Roman"/>
          <w:color w:val="000000"/>
          <w:sz w:val="24"/>
          <w:szCs w:val="24"/>
        </w:rPr>
      </w:pPr>
    </w:p>
    <w:p w14:paraId="5B43500B" w14:textId="77777777" w:rsidR="00057099" w:rsidRPr="00057099" w:rsidRDefault="00057099" w:rsidP="00057099">
      <w:pPr>
        <w:spacing w:after="0" w:line="240" w:lineRule="auto"/>
        <w:ind w:left="360" w:hanging="360"/>
        <w:rPr>
          <w:rFonts w:ascii="Times New Roman" w:hAnsi="Times New Roman" w:cs="Times New Roman"/>
          <w:color w:val="000000"/>
          <w:sz w:val="24"/>
          <w:szCs w:val="24"/>
        </w:rPr>
      </w:pPr>
      <w:r w:rsidRPr="00057099">
        <w:rPr>
          <w:rFonts w:ascii="Times New Roman" w:hAnsi="Times New Roman" w:cs="Times New Roman"/>
          <w:color w:val="000000"/>
          <w:sz w:val="24"/>
          <w:szCs w:val="24"/>
        </w:rPr>
        <w:t xml:space="preserve">• </w:t>
      </w:r>
      <w:r w:rsidRPr="00057099">
        <w:rPr>
          <w:rFonts w:ascii="Times New Roman" w:hAnsi="Times New Roman" w:cs="Times New Roman"/>
          <w:color w:val="000000"/>
          <w:sz w:val="24"/>
          <w:szCs w:val="24"/>
        </w:rPr>
        <w:tab/>
      </w:r>
      <w:proofErr w:type="gramStart"/>
      <w:r w:rsidRPr="00057099">
        <w:rPr>
          <w:rFonts w:ascii="Times New Roman" w:hAnsi="Times New Roman" w:cs="Times New Roman"/>
          <w:color w:val="000000"/>
          <w:sz w:val="24"/>
          <w:szCs w:val="24"/>
        </w:rPr>
        <w:t>source</w:t>
      </w:r>
      <w:proofErr w:type="gramEnd"/>
      <w:r w:rsidRPr="00057099">
        <w:rPr>
          <w:rFonts w:ascii="Times New Roman" w:hAnsi="Times New Roman" w:cs="Times New Roman"/>
          <w:color w:val="000000"/>
          <w:sz w:val="24"/>
          <w:szCs w:val="24"/>
        </w:rPr>
        <w:t xml:space="preserve"> calculation and methodology re number of sealed sources </w:t>
      </w:r>
      <w:r w:rsidRPr="00057099">
        <w:rPr>
          <w:rFonts w:ascii="Times New Roman" w:hAnsi="Times New Roman" w:cs="Times New Roman"/>
          <w:i/>
          <w:color w:val="000000"/>
          <w:sz w:val="24"/>
          <w:szCs w:val="24"/>
        </w:rPr>
        <w:t>(Discussion Leader—Gary Robertson, DSWG Technical Consultant)</w:t>
      </w:r>
    </w:p>
    <w:p w14:paraId="40628EB6" w14:textId="77777777" w:rsidR="00057099" w:rsidRPr="009E0B23" w:rsidRDefault="00057099" w:rsidP="00057099">
      <w:pPr>
        <w:spacing w:after="0" w:line="240" w:lineRule="auto"/>
        <w:rPr>
          <w:rFonts w:ascii="Times New Roman" w:hAnsi="Times New Roman" w:cs="Times New Roman"/>
          <w:i/>
          <w:color w:val="000000"/>
          <w:sz w:val="24"/>
          <w:szCs w:val="24"/>
        </w:rPr>
      </w:pPr>
    </w:p>
    <w:p w14:paraId="2009B85B" w14:textId="77777777" w:rsidR="00057099" w:rsidRDefault="00057099" w:rsidP="0005709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information</w:t>
      </w:r>
      <w:proofErr w:type="gramEnd"/>
      <w:r>
        <w:rPr>
          <w:rFonts w:ascii="Times New Roman" w:hAnsi="Times New Roman" w:cs="Times New Roman"/>
          <w:color w:val="000000"/>
          <w:sz w:val="24"/>
          <w:szCs w:val="24"/>
        </w:rPr>
        <w:t xml:space="preserve"> gathered from state programs</w:t>
      </w:r>
    </w:p>
    <w:p w14:paraId="2FF2458A" w14:textId="77777777" w:rsidR="00057099" w:rsidRDefault="00057099" w:rsidP="00057099">
      <w:pPr>
        <w:pStyle w:val="ListParagraph"/>
        <w:spacing w:after="0" w:line="240" w:lineRule="auto"/>
        <w:rPr>
          <w:rFonts w:ascii="Times New Roman" w:hAnsi="Times New Roman" w:cs="Times New Roman"/>
          <w:color w:val="000000"/>
          <w:sz w:val="24"/>
          <w:szCs w:val="24"/>
        </w:rPr>
      </w:pPr>
    </w:p>
    <w:p w14:paraId="7C6287BC" w14:textId="6CFE79BE" w:rsidR="00057099" w:rsidRDefault="00057099" w:rsidP="0005709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ideas</w:t>
      </w:r>
      <w:proofErr w:type="gramEnd"/>
      <w:r>
        <w:rPr>
          <w:rFonts w:ascii="Times New Roman" w:hAnsi="Times New Roman" w:cs="Times New Roman"/>
          <w:color w:val="000000"/>
          <w:sz w:val="24"/>
          <w:szCs w:val="24"/>
        </w:rPr>
        <w:t xml:space="preserve"> for further information gathering </w:t>
      </w:r>
      <w:r w:rsidR="00E526B0">
        <w:rPr>
          <w:rFonts w:ascii="Times New Roman" w:hAnsi="Times New Roman" w:cs="Times New Roman"/>
          <w:color w:val="000000"/>
          <w:sz w:val="24"/>
          <w:szCs w:val="24"/>
        </w:rPr>
        <w:t xml:space="preserve">(note questions in NRC </w:t>
      </w:r>
      <w:r w:rsidR="00E526B0">
        <w:rPr>
          <w:rFonts w:ascii="Times New Roman" w:hAnsi="Times New Roman" w:cs="Times New Roman"/>
          <w:i/>
          <w:color w:val="000000"/>
          <w:sz w:val="24"/>
          <w:szCs w:val="24"/>
        </w:rPr>
        <w:t>Federal Register</w:t>
      </w:r>
      <w:r w:rsidR="00E526B0">
        <w:rPr>
          <w:rFonts w:ascii="Times New Roman" w:hAnsi="Times New Roman" w:cs="Times New Roman"/>
          <w:color w:val="000000"/>
          <w:sz w:val="24"/>
          <w:szCs w:val="24"/>
        </w:rPr>
        <w:t xml:space="preserve"> notice)</w:t>
      </w:r>
    </w:p>
    <w:p w14:paraId="6AFE37DF" w14:textId="77777777" w:rsidR="00057099" w:rsidRPr="00C57A77" w:rsidRDefault="00057099" w:rsidP="00057099">
      <w:pPr>
        <w:spacing w:after="0" w:line="240" w:lineRule="auto"/>
        <w:rPr>
          <w:rFonts w:ascii="Times New Roman" w:hAnsi="Times New Roman" w:cs="Times New Roman"/>
          <w:color w:val="000000"/>
          <w:sz w:val="24"/>
          <w:szCs w:val="24"/>
        </w:rPr>
      </w:pPr>
    </w:p>
    <w:p w14:paraId="43153FFC" w14:textId="139FE9E5" w:rsidR="00057099" w:rsidRPr="00057099" w:rsidRDefault="00057099" w:rsidP="0005709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discussion</w:t>
      </w:r>
      <w:proofErr w:type="gramEnd"/>
      <w:r>
        <w:rPr>
          <w:rFonts w:ascii="Times New Roman" w:hAnsi="Times New Roman" w:cs="Times New Roman"/>
          <w:color w:val="000000"/>
          <w:sz w:val="24"/>
          <w:szCs w:val="24"/>
        </w:rPr>
        <w:t xml:space="preserve"> and decision-making </w:t>
      </w:r>
    </w:p>
    <w:p w14:paraId="21447B85" w14:textId="77777777" w:rsidR="00057099" w:rsidRDefault="00057099" w:rsidP="003236A9">
      <w:pPr>
        <w:spacing w:after="0" w:line="240" w:lineRule="auto"/>
        <w:ind w:left="360" w:hanging="360"/>
        <w:rPr>
          <w:rFonts w:ascii="Times New Roman" w:hAnsi="Times New Roman" w:cs="Times New Roman"/>
          <w:color w:val="000000"/>
          <w:sz w:val="24"/>
          <w:szCs w:val="24"/>
        </w:rPr>
      </w:pPr>
    </w:p>
    <w:p w14:paraId="6F492BC9" w14:textId="267E7764" w:rsidR="003236A9" w:rsidRPr="003236A9" w:rsidRDefault="003236A9" w:rsidP="003236A9">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sidRPr="003236A9">
        <w:rPr>
          <w:rFonts w:ascii="Times New Roman" w:hAnsi="Times New Roman" w:cs="Times New Roman"/>
          <w:color w:val="000000"/>
          <w:sz w:val="24"/>
          <w:szCs w:val="24"/>
        </w:rPr>
        <w:t>draft</w:t>
      </w:r>
      <w:proofErr w:type="gramEnd"/>
      <w:r w:rsidRPr="003236A9">
        <w:rPr>
          <w:rFonts w:ascii="Times New Roman" w:hAnsi="Times New Roman" w:cs="Times New Roman"/>
          <w:color w:val="000000"/>
          <w:sz w:val="24"/>
          <w:szCs w:val="24"/>
        </w:rPr>
        <w:t xml:space="preserve"> chart of compact import/export authorities </w:t>
      </w:r>
      <w:r w:rsidRPr="003236A9">
        <w:rPr>
          <w:rFonts w:ascii="Times New Roman" w:hAnsi="Times New Roman" w:cs="Times New Roman"/>
          <w:i/>
          <w:color w:val="000000"/>
          <w:sz w:val="24"/>
          <w:szCs w:val="24"/>
        </w:rPr>
        <w:t xml:space="preserve">(Discussion Leader—Mike </w:t>
      </w:r>
      <w:proofErr w:type="spellStart"/>
      <w:r w:rsidRPr="003236A9">
        <w:rPr>
          <w:rFonts w:ascii="Times New Roman" w:hAnsi="Times New Roman" w:cs="Times New Roman"/>
          <w:i/>
          <w:color w:val="000000"/>
          <w:sz w:val="24"/>
          <w:szCs w:val="24"/>
        </w:rPr>
        <w:t>Klebe</w:t>
      </w:r>
      <w:proofErr w:type="spellEnd"/>
      <w:r w:rsidRPr="003236A9">
        <w:rPr>
          <w:rFonts w:ascii="Times New Roman" w:hAnsi="Times New Roman" w:cs="Times New Roman"/>
          <w:i/>
          <w:color w:val="000000"/>
          <w:sz w:val="24"/>
          <w:szCs w:val="24"/>
        </w:rPr>
        <w:t>, DSWG Financial Assurance Consultant)</w:t>
      </w:r>
    </w:p>
    <w:p w14:paraId="6ED4E76F" w14:textId="77777777" w:rsidR="003236A9" w:rsidRPr="009E0B23" w:rsidRDefault="003236A9" w:rsidP="003236A9">
      <w:pPr>
        <w:spacing w:after="0" w:line="240" w:lineRule="auto"/>
        <w:ind w:left="360" w:hanging="360"/>
        <w:rPr>
          <w:rFonts w:ascii="Times New Roman" w:hAnsi="Times New Roman" w:cs="Times New Roman"/>
          <w:i/>
          <w:color w:val="000000"/>
          <w:sz w:val="24"/>
          <w:szCs w:val="24"/>
        </w:rPr>
      </w:pPr>
    </w:p>
    <w:p w14:paraId="2D885C57" w14:textId="6E6C6902" w:rsidR="002E2046" w:rsidRDefault="002E2046" w:rsidP="003236A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inclusion</w:t>
      </w:r>
      <w:proofErr w:type="gramEnd"/>
      <w:r>
        <w:rPr>
          <w:rFonts w:ascii="Times New Roman" w:hAnsi="Times New Roman" w:cs="Times New Roman"/>
          <w:color w:val="000000"/>
          <w:sz w:val="24"/>
          <w:szCs w:val="24"/>
        </w:rPr>
        <w:t xml:space="preserve"> of NORM and TENORM information</w:t>
      </w:r>
    </w:p>
    <w:p w14:paraId="4C36D3E9" w14:textId="77777777" w:rsidR="002E2046" w:rsidRDefault="002E2046" w:rsidP="002E2046">
      <w:pPr>
        <w:pStyle w:val="ListParagraph"/>
        <w:spacing w:after="0" w:line="240" w:lineRule="auto"/>
        <w:rPr>
          <w:rFonts w:ascii="Times New Roman" w:hAnsi="Times New Roman" w:cs="Times New Roman"/>
          <w:color w:val="000000"/>
          <w:sz w:val="24"/>
          <w:szCs w:val="24"/>
        </w:rPr>
      </w:pPr>
    </w:p>
    <w:p w14:paraId="78BF8D60" w14:textId="472199A5" w:rsidR="003236A9" w:rsidRPr="009E0B23" w:rsidRDefault="003236A9" w:rsidP="003236A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outstanding</w:t>
      </w:r>
      <w:proofErr w:type="gramEnd"/>
      <w:r w:rsidR="002E2046">
        <w:rPr>
          <w:rFonts w:ascii="Times New Roman" w:hAnsi="Times New Roman" w:cs="Times New Roman"/>
          <w:color w:val="000000"/>
          <w:sz w:val="24"/>
          <w:szCs w:val="24"/>
        </w:rPr>
        <w:t xml:space="preserve"> items and</w:t>
      </w:r>
      <w:r>
        <w:rPr>
          <w:rFonts w:ascii="Times New Roman" w:hAnsi="Times New Roman" w:cs="Times New Roman"/>
          <w:color w:val="000000"/>
          <w:sz w:val="24"/>
          <w:szCs w:val="24"/>
        </w:rPr>
        <w:t xml:space="preserve"> distribution to stakeholders</w:t>
      </w:r>
    </w:p>
    <w:p w14:paraId="3A722098" w14:textId="77777777" w:rsidR="003236A9" w:rsidRPr="00C57A77" w:rsidRDefault="003236A9" w:rsidP="003236A9">
      <w:pPr>
        <w:spacing w:after="0" w:line="240" w:lineRule="auto"/>
        <w:rPr>
          <w:rFonts w:ascii="Times New Roman" w:hAnsi="Times New Roman" w:cs="Times New Roman"/>
          <w:color w:val="000000"/>
          <w:sz w:val="24"/>
          <w:szCs w:val="24"/>
        </w:rPr>
      </w:pPr>
    </w:p>
    <w:p w14:paraId="47593645" w14:textId="350DC4BF" w:rsidR="003236A9" w:rsidRDefault="00F909D7" w:rsidP="003236A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discussion</w:t>
      </w:r>
      <w:proofErr w:type="gramEnd"/>
      <w:r>
        <w:rPr>
          <w:rFonts w:ascii="Times New Roman" w:hAnsi="Times New Roman" w:cs="Times New Roman"/>
          <w:color w:val="000000"/>
          <w:sz w:val="24"/>
          <w:szCs w:val="24"/>
        </w:rPr>
        <w:t xml:space="preserve">, </w:t>
      </w:r>
      <w:r w:rsidR="003236A9">
        <w:rPr>
          <w:rFonts w:ascii="Times New Roman" w:hAnsi="Times New Roman" w:cs="Times New Roman"/>
          <w:color w:val="000000"/>
          <w:sz w:val="24"/>
          <w:szCs w:val="24"/>
        </w:rPr>
        <w:t>decision-making</w:t>
      </w:r>
    </w:p>
    <w:p w14:paraId="512163B7" w14:textId="62F14EE1" w:rsidR="003236A9" w:rsidRDefault="003236A9" w:rsidP="003236A9">
      <w:pPr>
        <w:spacing w:after="0" w:line="240" w:lineRule="auto"/>
        <w:ind w:left="360" w:hanging="360"/>
        <w:rPr>
          <w:rFonts w:ascii="Times New Roman" w:hAnsi="Times New Roman" w:cs="Times New Roman"/>
          <w:color w:val="000000"/>
          <w:sz w:val="24"/>
          <w:szCs w:val="24"/>
        </w:rPr>
      </w:pPr>
    </w:p>
    <w:p w14:paraId="281202F4" w14:textId="6544ADED" w:rsidR="00317EEA" w:rsidRDefault="00086A85" w:rsidP="003236A9">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development</w:t>
      </w:r>
      <w:proofErr w:type="gramEnd"/>
      <w:r>
        <w:rPr>
          <w:rFonts w:ascii="Times New Roman" w:hAnsi="Times New Roman" w:cs="Times New Roman"/>
          <w:color w:val="000000"/>
          <w:sz w:val="24"/>
          <w:szCs w:val="24"/>
        </w:rPr>
        <w:t xml:space="preserve"> of regional workshops for stakeholders interested in management and disposition of sealed sources and radioactive devices </w:t>
      </w:r>
      <w:r w:rsidRPr="00057099">
        <w:rPr>
          <w:rFonts w:ascii="Times New Roman" w:hAnsi="Times New Roman" w:cs="Times New Roman"/>
          <w:i/>
          <w:color w:val="000000"/>
          <w:sz w:val="24"/>
          <w:szCs w:val="24"/>
        </w:rPr>
        <w:t>(</w:t>
      </w:r>
      <w:r>
        <w:rPr>
          <w:rFonts w:ascii="Times New Roman" w:hAnsi="Times New Roman" w:cs="Times New Roman"/>
          <w:i/>
          <w:color w:val="000000"/>
          <w:sz w:val="24"/>
          <w:szCs w:val="24"/>
        </w:rPr>
        <w:t>Discussion Leader—Todd Lovinger, DSWG Project Director</w:t>
      </w:r>
      <w:r w:rsidRPr="00057099">
        <w:rPr>
          <w:rFonts w:ascii="Times New Roman" w:hAnsi="Times New Roman" w:cs="Times New Roman"/>
          <w:i/>
          <w:color w:val="000000"/>
          <w:sz w:val="24"/>
          <w:szCs w:val="24"/>
        </w:rPr>
        <w:t>)</w:t>
      </w:r>
    </w:p>
    <w:p w14:paraId="35DCF65A" w14:textId="77777777" w:rsidR="00086A85" w:rsidRPr="009E0B23" w:rsidRDefault="00086A85" w:rsidP="00086A85">
      <w:pPr>
        <w:spacing w:after="0" w:line="240" w:lineRule="auto"/>
        <w:ind w:left="360" w:hanging="360"/>
        <w:rPr>
          <w:rFonts w:ascii="Times New Roman" w:hAnsi="Times New Roman" w:cs="Times New Roman"/>
          <w:i/>
          <w:color w:val="000000"/>
          <w:sz w:val="24"/>
          <w:szCs w:val="24"/>
        </w:rPr>
      </w:pPr>
    </w:p>
    <w:p w14:paraId="51A8E7EB" w14:textId="477F5019" w:rsidR="00086A85" w:rsidRDefault="00086A85" w:rsidP="00086A85">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overview</w:t>
      </w:r>
      <w:proofErr w:type="gramEnd"/>
      <w:r>
        <w:rPr>
          <w:rFonts w:ascii="Times New Roman" w:hAnsi="Times New Roman" w:cs="Times New Roman"/>
          <w:color w:val="000000"/>
          <w:sz w:val="24"/>
          <w:szCs w:val="24"/>
        </w:rPr>
        <w:t xml:space="preserve"> of proposed outline re topics and potential speakers</w:t>
      </w:r>
    </w:p>
    <w:p w14:paraId="09C43704" w14:textId="77777777" w:rsidR="00086A85" w:rsidRPr="00086A85" w:rsidRDefault="00086A85" w:rsidP="00086A85">
      <w:pPr>
        <w:pStyle w:val="ListParagraph"/>
        <w:spacing w:after="0" w:line="240" w:lineRule="auto"/>
        <w:rPr>
          <w:rFonts w:ascii="Times New Roman" w:hAnsi="Times New Roman" w:cs="Times New Roman"/>
          <w:color w:val="000000"/>
          <w:sz w:val="24"/>
          <w:szCs w:val="24"/>
        </w:rPr>
      </w:pPr>
    </w:p>
    <w:p w14:paraId="57D5F05F" w14:textId="4C703CF7" w:rsidR="00086A85" w:rsidRPr="009E0B23" w:rsidRDefault="00086A85" w:rsidP="00086A85">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responses</w:t>
      </w:r>
      <w:proofErr w:type="gramEnd"/>
      <w:r>
        <w:rPr>
          <w:rFonts w:ascii="Times New Roman" w:hAnsi="Times New Roman" w:cs="Times New Roman"/>
          <w:color w:val="000000"/>
          <w:sz w:val="24"/>
          <w:szCs w:val="24"/>
        </w:rPr>
        <w:t xml:space="preserve"> from compacts re interest and support</w:t>
      </w:r>
    </w:p>
    <w:p w14:paraId="457349B9" w14:textId="77777777" w:rsidR="00086A85" w:rsidRPr="00C57A77" w:rsidRDefault="00086A85" w:rsidP="00086A85">
      <w:pPr>
        <w:spacing w:after="0" w:line="240" w:lineRule="auto"/>
        <w:rPr>
          <w:rFonts w:ascii="Times New Roman" w:hAnsi="Times New Roman" w:cs="Times New Roman"/>
          <w:color w:val="000000"/>
          <w:sz w:val="24"/>
          <w:szCs w:val="24"/>
        </w:rPr>
      </w:pPr>
    </w:p>
    <w:p w14:paraId="72E0168B" w14:textId="77777777" w:rsidR="00086A85" w:rsidRDefault="00086A85" w:rsidP="00086A85">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discussion</w:t>
      </w:r>
      <w:proofErr w:type="gramEnd"/>
      <w:r>
        <w:rPr>
          <w:rFonts w:ascii="Times New Roman" w:hAnsi="Times New Roman" w:cs="Times New Roman"/>
          <w:color w:val="000000"/>
          <w:sz w:val="24"/>
          <w:szCs w:val="24"/>
        </w:rPr>
        <w:t xml:space="preserve"> and decision-making </w:t>
      </w:r>
    </w:p>
    <w:p w14:paraId="0B272321" w14:textId="77777777" w:rsidR="003236A9" w:rsidRDefault="003236A9" w:rsidP="00086A85">
      <w:pPr>
        <w:spacing w:after="0" w:line="240" w:lineRule="auto"/>
        <w:rPr>
          <w:rFonts w:ascii="Times New Roman" w:hAnsi="Times New Roman" w:cs="Times New Roman"/>
          <w:color w:val="000000"/>
          <w:sz w:val="24"/>
          <w:szCs w:val="24"/>
        </w:rPr>
      </w:pPr>
    </w:p>
    <w:p w14:paraId="517DD2B3" w14:textId="77777777" w:rsidR="0085237E" w:rsidRDefault="0085237E" w:rsidP="00CC1596">
      <w:pPr>
        <w:spacing w:after="0" w:line="240" w:lineRule="auto"/>
        <w:ind w:left="360" w:hanging="360"/>
        <w:rPr>
          <w:rFonts w:ascii="Times New Roman" w:hAnsi="Times New Roman" w:cs="Times New Roman"/>
          <w:color w:val="000000"/>
          <w:sz w:val="24"/>
          <w:szCs w:val="24"/>
        </w:rPr>
      </w:pPr>
    </w:p>
    <w:p w14:paraId="6A352B58" w14:textId="77777777" w:rsidR="002E2046" w:rsidRPr="00233996" w:rsidRDefault="002E2046" w:rsidP="002E2046">
      <w:pPr>
        <w:spacing w:after="0" w:line="240" w:lineRule="auto"/>
        <w:rPr>
          <w:rFonts w:ascii="Times New Roman" w:hAnsi="Times New Roman" w:cs="Times New Roman"/>
          <w:color w:val="000000"/>
          <w:sz w:val="24"/>
          <w:szCs w:val="24"/>
        </w:rPr>
      </w:pPr>
      <w:r w:rsidRPr="00233996">
        <w:rPr>
          <w:rFonts w:ascii="Times New Roman" w:hAnsi="Times New Roman" w:cs="Times New Roman"/>
          <w:i/>
          <w:color w:val="000000"/>
          <w:sz w:val="24"/>
          <w:szCs w:val="24"/>
        </w:rPr>
        <w:t>Lunch Break</w:t>
      </w:r>
    </w:p>
    <w:p w14:paraId="14CCD17F" w14:textId="77777777" w:rsidR="002E2046" w:rsidRPr="00086A85" w:rsidRDefault="002E2046" w:rsidP="002E2046">
      <w:pPr>
        <w:spacing w:after="0" w:line="240" w:lineRule="auto"/>
        <w:rPr>
          <w:rFonts w:ascii="Times New Roman" w:hAnsi="Times New Roman" w:cs="Times New Roman"/>
          <w:i/>
          <w:color w:val="000000"/>
          <w:sz w:val="24"/>
          <w:szCs w:val="24"/>
        </w:rPr>
      </w:pPr>
    </w:p>
    <w:p w14:paraId="777B52B8" w14:textId="77777777" w:rsidR="003236A9" w:rsidRPr="00086A85" w:rsidRDefault="003236A9" w:rsidP="002E2046">
      <w:pPr>
        <w:spacing w:after="0" w:line="240" w:lineRule="auto"/>
        <w:rPr>
          <w:rFonts w:ascii="Times New Roman" w:hAnsi="Times New Roman" w:cs="Times New Roman"/>
          <w:color w:val="000000"/>
          <w:sz w:val="24"/>
          <w:szCs w:val="24"/>
        </w:rPr>
      </w:pPr>
    </w:p>
    <w:p w14:paraId="6D315ED6" w14:textId="45D44DE5" w:rsidR="002E2046" w:rsidRDefault="002E2046" w:rsidP="002E2046">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outreach</w:t>
      </w:r>
      <w:proofErr w:type="gramEnd"/>
      <w:r>
        <w:rPr>
          <w:rFonts w:ascii="Times New Roman" w:hAnsi="Times New Roman" w:cs="Times New Roman"/>
          <w:color w:val="000000"/>
          <w:sz w:val="24"/>
          <w:szCs w:val="24"/>
        </w:rPr>
        <w:t xml:space="preserve"> by designated organizational liaisons and feedback received on the outstanding recommendations from the March 2014 DSWG report</w:t>
      </w:r>
    </w:p>
    <w:p w14:paraId="4C94F799" w14:textId="77777777" w:rsidR="00CC1596" w:rsidRPr="009E0B23" w:rsidRDefault="00CC1596" w:rsidP="00CC1596">
      <w:pPr>
        <w:spacing w:after="0" w:line="240" w:lineRule="auto"/>
        <w:ind w:left="360" w:hanging="360"/>
        <w:rPr>
          <w:rFonts w:ascii="Times New Roman" w:hAnsi="Times New Roman" w:cs="Times New Roman"/>
          <w:i/>
          <w:color w:val="000000"/>
          <w:sz w:val="24"/>
          <w:szCs w:val="24"/>
        </w:rPr>
      </w:pPr>
    </w:p>
    <w:p w14:paraId="29EBE6EF" w14:textId="5DE1D662" w:rsidR="00CC1596" w:rsidRPr="002E2046" w:rsidRDefault="002E2046" w:rsidP="002E2046">
      <w:pPr>
        <w:pStyle w:val="ListParagraph"/>
        <w:numPr>
          <w:ilvl w:val="0"/>
          <w:numId w:val="16"/>
        </w:num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Conference of Radiation Control Program Directors </w:t>
      </w:r>
      <w:r w:rsidR="00CC1596">
        <w:rPr>
          <w:rFonts w:ascii="Times New Roman" w:hAnsi="Times New Roman" w:cs="Times New Roman"/>
          <w:i/>
          <w:color w:val="000000"/>
          <w:sz w:val="24"/>
          <w:szCs w:val="24"/>
        </w:rPr>
        <w:t>(</w:t>
      </w:r>
      <w:r w:rsidR="0085237E" w:rsidRPr="003236A9">
        <w:rPr>
          <w:rFonts w:ascii="Times New Roman" w:hAnsi="Times New Roman" w:cs="Times New Roman"/>
          <w:i/>
          <w:color w:val="000000"/>
          <w:sz w:val="24"/>
          <w:szCs w:val="24"/>
        </w:rPr>
        <w:t>Discussion Leader—</w:t>
      </w:r>
      <w:r>
        <w:rPr>
          <w:rFonts w:ascii="Times New Roman" w:hAnsi="Times New Roman" w:cs="Times New Roman"/>
          <w:i/>
          <w:color w:val="000000"/>
          <w:sz w:val="24"/>
          <w:szCs w:val="24"/>
        </w:rPr>
        <w:t>Denny Galloway</w:t>
      </w:r>
      <w:r w:rsidR="00CC1596" w:rsidRPr="002E2046">
        <w:rPr>
          <w:rFonts w:ascii="Times New Roman" w:hAnsi="Times New Roman" w:cs="Times New Roman"/>
          <w:i/>
          <w:color w:val="000000"/>
          <w:sz w:val="24"/>
          <w:szCs w:val="24"/>
        </w:rPr>
        <w:t>)</w:t>
      </w:r>
    </w:p>
    <w:p w14:paraId="5A0737D6" w14:textId="77777777" w:rsidR="00CC1596" w:rsidRDefault="00CC1596" w:rsidP="00CC1596">
      <w:pPr>
        <w:spacing w:after="0" w:line="240" w:lineRule="auto"/>
        <w:rPr>
          <w:rFonts w:ascii="Times New Roman" w:hAnsi="Times New Roman" w:cs="Times New Roman"/>
          <w:color w:val="000000"/>
          <w:sz w:val="24"/>
          <w:szCs w:val="24"/>
        </w:rPr>
      </w:pPr>
    </w:p>
    <w:p w14:paraId="61F604DA" w14:textId="3BEA59E0" w:rsidR="00CC1596" w:rsidRPr="00C57A77" w:rsidRDefault="002E2046" w:rsidP="00CC1596">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Organization of Agreement States </w:t>
      </w:r>
      <w:r w:rsidR="00CC1596">
        <w:rPr>
          <w:rFonts w:ascii="Times New Roman" w:hAnsi="Times New Roman" w:cs="Times New Roman"/>
          <w:i/>
          <w:color w:val="000000"/>
          <w:sz w:val="24"/>
          <w:szCs w:val="24"/>
        </w:rPr>
        <w:t>(</w:t>
      </w:r>
      <w:r w:rsidR="0085237E" w:rsidRPr="003236A9">
        <w:rPr>
          <w:rFonts w:ascii="Times New Roman" w:hAnsi="Times New Roman" w:cs="Times New Roman"/>
          <w:i/>
          <w:color w:val="000000"/>
          <w:sz w:val="24"/>
          <w:szCs w:val="24"/>
        </w:rPr>
        <w:t>Discussion Leader—</w:t>
      </w:r>
      <w:r>
        <w:rPr>
          <w:rFonts w:ascii="Times New Roman" w:hAnsi="Times New Roman" w:cs="Times New Roman"/>
          <w:i/>
          <w:color w:val="000000"/>
          <w:sz w:val="24"/>
          <w:szCs w:val="24"/>
        </w:rPr>
        <w:t xml:space="preserve">Jennifer </w:t>
      </w:r>
      <w:proofErr w:type="spellStart"/>
      <w:r>
        <w:rPr>
          <w:rFonts w:ascii="Times New Roman" w:hAnsi="Times New Roman" w:cs="Times New Roman"/>
          <w:i/>
          <w:color w:val="000000"/>
          <w:sz w:val="24"/>
          <w:szCs w:val="24"/>
        </w:rPr>
        <w:t>Opila</w:t>
      </w:r>
      <w:proofErr w:type="spellEnd"/>
      <w:r w:rsidR="00CC1596">
        <w:rPr>
          <w:rFonts w:ascii="Times New Roman" w:hAnsi="Times New Roman" w:cs="Times New Roman"/>
          <w:i/>
          <w:color w:val="000000"/>
          <w:sz w:val="24"/>
          <w:szCs w:val="24"/>
        </w:rPr>
        <w:t>)</w:t>
      </w:r>
    </w:p>
    <w:p w14:paraId="3624FF8E" w14:textId="77777777" w:rsidR="00CC1596" w:rsidRPr="00C57A77" w:rsidRDefault="00CC1596" w:rsidP="00CC1596">
      <w:pPr>
        <w:spacing w:after="0" w:line="240" w:lineRule="auto"/>
        <w:rPr>
          <w:rFonts w:ascii="Times New Roman" w:hAnsi="Times New Roman" w:cs="Times New Roman"/>
          <w:color w:val="000000"/>
          <w:sz w:val="24"/>
          <w:szCs w:val="24"/>
        </w:rPr>
      </w:pPr>
    </w:p>
    <w:p w14:paraId="446CB4B1" w14:textId="2886ABE9" w:rsidR="00CC1596" w:rsidRDefault="002E2046" w:rsidP="00CC1596">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Health Physics Society</w:t>
      </w:r>
      <w:r w:rsidR="00CC1596">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t>
      </w:r>
      <w:r w:rsidR="0085237E" w:rsidRPr="003236A9">
        <w:rPr>
          <w:rFonts w:ascii="Times New Roman" w:hAnsi="Times New Roman" w:cs="Times New Roman"/>
          <w:i/>
          <w:color w:val="000000"/>
          <w:sz w:val="24"/>
          <w:szCs w:val="24"/>
        </w:rPr>
        <w:t>Discussion Leader—</w:t>
      </w:r>
      <w:r>
        <w:rPr>
          <w:rFonts w:ascii="Times New Roman" w:hAnsi="Times New Roman" w:cs="Times New Roman"/>
          <w:i/>
          <w:color w:val="000000"/>
          <w:sz w:val="24"/>
          <w:szCs w:val="24"/>
        </w:rPr>
        <w:t>Craig Little</w:t>
      </w:r>
      <w:r w:rsidR="00CC1596">
        <w:rPr>
          <w:rFonts w:ascii="Times New Roman" w:hAnsi="Times New Roman" w:cs="Times New Roman"/>
          <w:i/>
          <w:color w:val="000000"/>
          <w:sz w:val="24"/>
          <w:szCs w:val="24"/>
        </w:rPr>
        <w:t>)</w:t>
      </w:r>
    </w:p>
    <w:p w14:paraId="17A3529C" w14:textId="77777777" w:rsidR="00CC1596" w:rsidRDefault="00CC1596" w:rsidP="00317EEA">
      <w:pPr>
        <w:spacing w:after="0" w:line="240" w:lineRule="auto"/>
        <w:rPr>
          <w:rFonts w:ascii="Times New Roman" w:hAnsi="Times New Roman" w:cs="Times New Roman"/>
          <w:color w:val="000000"/>
          <w:sz w:val="24"/>
          <w:szCs w:val="24"/>
        </w:rPr>
      </w:pPr>
    </w:p>
    <w:p w14:paraId="16642CA1" w14:textId="1D44856F" w:rsidR="00683BEA" w:rsidRPr="004D42F8" w:rsidRDefault="00086A85" w:rsidP="00F87975">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683BEA">
        <w:rPr>
          <w:rFonts w:ascii="Times New Roman" w:hAnsi="Times New Roman" w:cs="Times New Roman"/>
          <w:color w:val="000000"/>
          <w:sz w:val="24"/>
          <w:szCs w:val="24"/>
        </w:rPr>
        <w:lastRenderedPageBreak/>
        <w:t xml:space="preserve">• </w:t>
      </w:r>
      <w:r w:rsidR="00683BEA">
        <w:rPr>
          <w:rFonts w:ascii="Times New Roman" w:hAnsi="Times New Roman" w:cs="Times New Roman"/>
          <w:color w:val="000000"/>
          <w:sz w:val="24"/>
          <w:szCs w:val="24"/>
        </w:rPr>
        <w:tab/>
      </w:r>
      <w:proofErr w:type="gramStart"/>
      <w:r w:rsidR="00317EEA">
        <w:rPr>
          <w:rFonts w:ascii="Times New Roman" w:hAnsi="Times New Roman" w:cs="Times New Roman"/>
          <w:sz w:val="24"/>
          <w:szCs w:val="24"/>
        </w:rPr>
        <w:t>charting</w:t>
      </w:r>
      <w:proofErr w:type="gramEnd"/>
      <w:r w:rsidR="00317EEA">
        <w:rPr>
          <w:rFonts w:ascii="Times New Roman" w:hAnsi="Times New Roman" w:cs="Times New Roman"/>
          <w:sz w:val="24"/>
          <w:szCs w:val="24"/>
        </w:rPr>
        <w:t xml:space="preserve"> a path forward:  item-by-item review of outstanding recommendations</w:t>
      </w:r>
      <w:r w:rsidR="00683BEA">
        <w:rPr>
          <w:rFonts w:ascii="Times New Roman" w:hAnsi="Times New Roman" w:cs="Times New Roman"/>
          <w:sz w:val="24"/>
          <w:szCs w:val="24"/>
        </w:rPr>
        <w:t xml:space="preserve"> </w:t>
      </w:r>
      <w:r w:rsidR="0085237E">
        <w:rPr>
          <w:rFonts w:ascii="Times New Roman" w:hAnsi="Times New Roman" w:cs="Times New Roman"/>
          <w:i/>
          <w:color w:val="000000"/>
          <w:sz w:val="24"/>
          <w:szCs w:val="24"/>
        </w:rPr>
        <w:t>(DSWG Members, Staff an</w:t>
      </w:r>
      <w:r w:rsidR="00A75B61">
        <w:rPr>
          <w:rFonts w:ascii="Times New Roman" w:hAnsi="Times New Roman" w:cs="Times New Roman"/>
          <w:i/>
          <w:color w:val="000000"/>
          <w:sz w:val="24"/>
          <w:szCs w:val="24"/>
        </w:rPr>
        <w:t>d Organizational Liaisons</w:t>
      </w:r>
      <w:r w:rsidR="0085237E">
        <w:rPr>
          <w:rFonts w:ascii="Times New Roman" w:hAnsi="Times New Roman" w:cs="Times New Roman"/>
          <w:i/>
          <w:color w:val="000000"/>
          <w:sz w:val="24"/>
          <w:szCs w:val="24"/>
        </w:rPr>
        <w:t>)</w:t>
      </w:r>
    </w:p>
    <w:p w14:paraId="1C10E34C" w14:textId="77777777" w:rsidR="00683BEA" w:rsidRPr="00102308" w:rsidRDefault="00683BEA" w:rsidP="00683BEA">
      <w:pPr>
        <w:spacing w:after="0" w:line="240" w:lineRule="auto"/>
        <w:ind w:left="360" w:hanging="360"/>
        <w:rPr>
          <w:rFonts w:ascii="Times New Roman" w:hAnsi="Times New Roman" w:cs="Times New Roman"/>
          <w:sz w:val="20"/>
          <w:szCs w:val="20"/>
        </w:rPr>
      </w:pPr>
    </w:p>
    <w:p w14:paraId="5D4E8BB9" w14:textId="602501F2" w:rsidR="00B535B4" w:rsidRPr="00B535B4" w:rsidRDefault="00B535B4" w:rsidP="00B535B4">
      <w:pPr>
        <w:pStyle w:val="ListParagraph"/>
        <w:numPr>
          <w:ilvl w:val="0"/>
          <w:numId w:val="19"/>
        </w:numPr>
        <w:spacing w:after="0" w:line="240" w:lineRule="auto"/>
        <w:rPr>
          <w:rFonts w:ascii="Times New Roman" w:hAnsi="Times New Roman" w:cs="Times New Roman"/>
          <w:sz w:val="24"/>
          <w:szCs w:val="24"/>
        </w:rPr>
      </w:pPr>
      <w:r w:rsidRPr="00B535B4">
        <w:rPr>
          <w:rFonts w:ascii="Times New Roman" w:hAnsi="Times New Roman" w:cs="Times New Roman"/>
          <w:bCs/>
          <w:sz w:val="24"/>
          <w:szCs w:val="24"/>
        </w:rPr>
        <w:t>To encourage timely disposal, the NRC should develop robust financial assurance requirements for all licensees (Categories 1 through 3).  The financial assurance requirements should be adequate to cover the entire cost of packaging, transport and disposal.</w:t>
      </w:r>
    </w:p>
    <w:p w14:paraId="31A1711E" w14:textId="77777777" w:rsidR="00B535B4" w:rsidRPr="00B535B4" w:rsidRDefault="00B535B4" w:rsidP="00B535B4">
      <w:pPr>
        <w:pStyle w:val="ListParagraph"/>
        <w:spacing w:after="0" w:line="240" w:lineRule="auto"/>
        <w:rPr>
          <w:rFonts w:ascii="Times New Roman" w:hAnsi="Times New Roman" w:cs="Times New Roman"/>
          <w:sz w:val="24"/>
          <w:szCs w:val="24"/>
        </w:rPr>
      </w:pPr>
    </w:p>
    <w:p w14:paraId="3C946BB9" w14:textId="77777777" w:rsidR="00B535B4" w:rsidRPr="00B535B4" w:rsidRDefault="00B535B4" w:rsidP="00B535B4">
      <w:pPr>
        <w:pStyle w:val="ListParagraph"/>
        <w:numPr>
          <w:ilvl w:val="0"/>
          <w:numId w:val="19"/>
        </w:numPr>
        <w:spacing w:after="0" w:line="240" w:lineRule="auto"/>
        <w:rPr>
          <w:rFonts w:ascii="Times New Roman" w:hAnsi="Times New Roman" w:cs="Times New Roman"/>
          <w:sz w:val="24"/>
          <w:szCs w:val="24"/>
        </w:rPr>
      </w:pPr>
      <w:r w:rsidRPr="00B535B4">
        <w:rPr>
          <w:rFonts w:ascii="Times New Roman" w:hAnsi="Times New Roman" w:cs="Times New Roman"/>
          <w:bCs/>
          <w:sz w:val="24"/>
          <w:szCs w:val="24"/>
        </w:rPr>
        <w:t>Create a program, possibly through the CRCPD, to educate proposed buyers of sealed sources about the life-cycle costs of sealed sources, including information about the cost of storage, transportation and disposal.</w:t>
      </w:r>
    </w:p>
    <w:p w14:paraId="2F069BEC" w14:textId="77777777" w:rsidR="00B535B4" w:rsidRPr="00B535B4" w:rsidRDefault="00B535B4" w:rsidP="00B535B4">
      <w:pPr>
        <w:spacing w:after="0" w:line="240" w:lineRule="auto"/>
        <w:rPr>
          <w:rFonts w:ascii="Times New Roman" w:hAnsi="Times New Roman" w:cs="Times New Roman"/>
          <w:sz w:val="24"/>
          <w:szCs w:val="24"/>
        </w:rPr>
      </w:pPr>
    </w:p>
    <w:p w14:paraId="643AF8C7" w14:textId="77777777" w:rsidR="00B535B4" w:rsidRPr="00057099" w:rsidRDefault="00B535B4" w:rsidP="00B535B4">
      <w:pPr>
        <w:pStyle w:val="ListParagraph"/>
        <w:numPr>
          <w:ilvl w:val="0"/>
          <w:numId w:val="19"/>
        </w:numPr>
        <w:spacing w:after="0" w:line="240" w:lineRule="auto"/>
        <w:rPr>
          <w:rFonts w:ascii="Times New Roman" w:hAnsi="Times New Roman" w:cs="Times New Roman"/>
          <w:sz w:val="24"/>
          <w:szCs w:val="24"/>
        </w:rPr>
      </w:pPr>
      <w:r w:rsidRPr="00B535B4">
        <w:rPr>
          <w:rFonts w:ascii="Times New Roman" w:hAnsi="Times New Roman" w:cs="Times New Roman"/>
          <w:bCs/>
          <w:sz w:val="24"/>
          <w:szCs w:val="24"/>
        </w:rPr>
        <w:t>Now that disposal access is available for most sources in the U.S., the NRC and the Agreement States should expand and make enforceable the General License (GL) storage limit regulation to address all Category 1 through 3 sources in storage for more than two years unless the licensee can make a clear demonstration of future use.  There should be clear regulatory authority to direct the disposition (reuse, recycle or disposal) of Category 1 through 3 sources after they have been stored for two years.</w:t>
      </w:r>
    </w:p>
    <w:p w14:paraId="019AE196" w14:textId="77777777" w:rsidR="00057099" w:rsidRPr="00057099" w:rsidRDefault="00057099" w:rsidP="00057099">
      <w:pPr>
        <w:spacing w:after="0" w:line="240" w:lineRule="auto"/>
        <w:rPr>
          <w:rFonts w:ascii="Times New Roman" w:hAnsi="Times New Roman" w:cs="Times New Roman"/>
          <w:sz w:val="24"/>
          <w:szCs w:val="24"/>
        </w:rPr>
      </w:pPr>
    </w:p>
    <w:p w14:paraId="148E5A7A"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The NRC should amend its regulations to require a Specific License (SL) for all Category 3 sources.</w:t>
      </w:r>
    </w:p>
    <w:p w14:paraId="28D06515" w14:textId="77777777" w:rsidR="00057099" w:rsidRPr="00057099" w:rsidRDefault="00057099" w:rsidP="00057099">
      <w:pPr>
        <w:spacing w:after="0" w:line="240" w:lineRule="auto"/>
        <w:rPr>
          <w:rFonts w:ascii="Times New Roman" w:hAnsi="Times New Roman" w:cs="Times New Roman"/>
          <w:sz w:val="24"/>
          <w:szCs w:val="24"/>
        </w:rPr>
      </w:pPr>
    </w:p>
    <w:p w14:paraId="2904C9DE"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The NRC and Agreement States should incorporate procedures in their inspection programs to review the status of Category 1 through 3 sources in storage—including consideration of the length of, reason for, and location of storage.</w:t>
      </w:r>
    </w:p>
    <w:p w14:paraId="6E24838C" w14:textId="77777777" w:rsidR="00057099" w:rsidRPr="00057099" w:rsidRDefault="00057099" w:rsidP="00057099">
      <w:pPr>
        <w:spacing w:after="0" w:line="240" w:lineRule="auto"/>
        <w:rPr>
          <w:rFonts w:ascii="Times New Roman" w:hAnsi="Times New Roman" w:cs="Times New Roman"/>
          <w:sz w:val="24"/>
          <w:szCs w:val="24"/>
        </w:rPr>
      </w:pPr>
    </w:p>
    <w:p w14:paraId="4AE43397"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NNSA should identify several foreign package designs for Type B shipping containers that would have widespread applicability to a number of disused sources in the United States. NNSA should submit applications to have these packages certified by the NRC for domestic use.</w:t>
      </w:r>
    </w:p>
    <w:p w14:paraId="32DF160A" w14:textId="77777777" w:rsidR="00057099" w:rsidRPr="00057099" w:rsidRDefault="00057099" w:rsidP="00057099">
      <w:pPr>
        <w:spacing w:after="0" w:line="240" w:lineRule="auto"/>
        <w:rPr>
          <w:rFonts w:ascii="Times New Roman" w:hAnsi="Times New Roman" w:cs="Times New Roman"/>
          <w:sz w:val="24"/>
          <w:szCs w:val="24"/>
        </w:rPr>
      </w:pPr>
    </w:p>
    <w:p w14:paraId="7C807E38"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A secure “source exchange” program should be created and administered via an intermediary—possibly by the EPA due to their experience in exchange programs for other resources such as hazardous materials—to work with licensees, source and device manufacturers, and recyclers to provide them with information about sources still having a useful life, with the goal of increasing beneficial reuse and recycle opportunities.  The program could identify sources meeting the specific application requirements being sought for reuse or recycling, identify sources containing radioisotopes that can be removed and used to manufacture new sources, and assist with paperwork required for source transfer.</w:t>
      </w:r>
    </w:p>
    <w:p w14:paraId="7BC8A12F" w14:textId="77777777" w:rsidR="00057099" w:rsidRPr="00057099" w:rsidRDefault="00057099" w:rsidP="00057099">
      <w:pPr>
        <w:spacing w:after="0" w:line="240" w:lineRule="auto"/>
        <w:rPr>
          <w:rFonts w:ascii="Times New Roman" w:hAnsi="Times New Roman" w:cs="Times New Roman"/>
          <w:sz w:val="24"/>
          <w:szCs w:val="24"/>
        </w:rPr>
      </w:pPr>
    </w:p>
    <w:p w14:paraId="3A310F15"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proofErr w:type="gramStart"/>
      <w:r w:rsidRPr="00057099">
        <w:rPr>
          <w:rFonts w:ascii="Times New Roman" w:hAnsi="Times New Roman" w:cs="Times New Roman"/>
          <w:bCs/>
          <w:sz w:val="24"/>
          <w:szCs w:val="24"/>
        </w:rPr>
        <w:t>A detailed study should be conducted—possibly by the U.S. Environmental Protection Agency (EPA) due to their long history of working with reuse and recycling of resources—to identify measures to promote opportunities for the reuse and recycling of sources</w:t>
      </w:r>
      <w:proofErr w:type="gramEnd"/>
      <w:r w:rsidRPr="00057099">
        <w:rPr>
          <w:rFonts w:ascii="Times New Roman" w:hAnsi="Times New Roman" w:cs="Times New Roman"/>
          <w:bCs/>
          <w:sz w:val="24"/>
          <w:szCs w:val="24"/>
        </w:rPr>
        <w:t>.</w:t>
      </w:r>
    </w:p>
    <w:p w14:paraId="66776F52" w14:textId="77777777" w:rsidR="00057099" w:rsidRPr="00057099" w:rsidRDefault="00057099" w:rsidP="00057099">
      <w:pPr>
        <w:spacing w:after="0" w:line="240" w:lineRule="auto"/>
        <w:rPr>
          <w:rFonts w:ascii="Times New Roman" w:hAnsi="Times New Roman" w:cs="Times New Roman"/>
          <w:sz w:val="24"/>
          <w:szCs w:val="24"/>
        </w:rPr>
      </w:pPr>
    </w:p>
    <w:p w14:paraId="64E67D69"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The NRC and Agreement States should enhance the NSTS to include as a required field the date last used of all sealed sources. These data should be validated during routine inspections.</w:t>
      </w:r>
    </w:p>
    <w:p w14:paraId="60F12D4E" w14:textId="77777777" w:rsidR="00057099" w:rsidRPr="00057099" w:rsidRDefault="00057099" w:rsidP="00057099">
      <w:pPr>
        <w:spacing w:after="0" w:line="240" w:lineRule="auto"/>
        <w:rPr>
          <w:rFonts w:ascii="Times New Roman" w:hAnsi="Times New Roman" w:cs="Times New Roman"/>
          <w:sz w:val="24"/>
          <w:szCs w:val="24"/>
        </w:rPr>
      </w:pPr>
    </w:p>
    <w:p w14:paraId="3B1BCEA2"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To prevent the accumulation of an excessive number of sources by manufacturers and suppliers, the NRC and Agreement States should require manufacturers and suppliers to dispose of those sources that have no recycle or reuse value on an annual basis.</w:t>
      </w:r>
    </w:p>
    <w:p w14:paraId="23CB7CF6" w14:textId="77777777" w:rsidR="00057099" w:rsidRPr="00057099" w:rsidRDefault="00057099" w:rsidP="00057099">
      <w:pPr>
        <w:spacing w:after="0" w:line="240" w:lineRule="auto"/>
        <w:rPr>
          <w:rFonts w:ascii="Times New Roman" w:hAnsi="Times New Roman" w:cs="Times New Roman"/>
          <w:sz w:val="24"/>
          <w:szCs w:val="24"/>
        </w:rPr>
      </w:pPr>
    </w:p>
    <w:p w14:paraId="7CBE5BC6" w14:textId="77777777" w:rsidR="00057099" w:rsidRPr="00057099" w:rsidRDefault="00057099" w:rsidP="00057099">
      <w:pPr>
        <w:pStyle w:val="ListParagraph"/>
        <w:numPr>
          <w:ilvl w:val="0"/>
          <w:numId w:val="19"/>
        </w:numPr>
        <w:spacing w:after="0" w:line="240" w:lineRule="auto"/>
        <w:rPr>
          <w:rFonts w:ascii="Times New Roman" w:hAnsi="Times New Roman" w:cs="Times New Roman"/>
          <w:sz w:val="24"/>
          <w:szCs w:val="24"/>
        </w:rPr>
      </w:pPr>
      <w:r w:rsidRPr="00057099">
        <w:rPr>
          <w:rFonts w:ascii="Times New Roman" w:hAnsi="Times New Roman" w:cs="Times New Roman"/>
          <w:bCs/>
          <w:sz w:val="24"/>
          <w:szCs w:val="24"/>
        </w:rPr>
        <w:t>Federal research agencies should encourage grantors to give preference to applicants proposing to use sealed sources from their existing inventories or alternative technologies; and require applicants to budget for the full life-cycle cost of use and disposition in grant applications.</w:t>
      </w:r>
    </w:p>
    <w:p w14:paraId="7C36E002" w14:textId="77777777" w:rsidR="00057099" w:rsidRPr="00086A85" w:rsidRDefault="00057099" w:rsidP="00057099">
      <w:pPr>
        <w:spacing w:after="0" w:line="240" w:lineRule="auto"/>
        <w:rPr>
          <w:rFonts w:ascii="Times New Roman" w:hAnsi="Times New Roman" w:cs="Times New Roman"/>
          <w:color w:val="000000"/>
          <w:sz w:val="24"/>
          <w:szCs w:val="24"/>
        </w:rPr>
      </w:pPr>
    </w:p>
    <w:p w14:paraId="603CB77E" w14:textId="77777777" w:rsidR="00057099" w:rsidRPr="00086A85" w:rsidRDefault="00057099" w:rsidP="00057099">
      <w:pPr>
        <w:spacing w:after="0" w:line="240" w:lineRule="auto"/>
        <w:rPr>
          <w:rFonts w:ascii="Times New Roman" w:hAnsi="Times New Roman" w:cs="Times New Roman"/>
          <w:color w:val="000000"/>
          <w:sz w:val="24"/>
          <w:szCs w:val="24"/>
        </w:rPr>
      </w:pPr>
    </w:p>
    <w:p w14:paraId="7CA5D9C7" w14:textId="7C0BB96D" w:rsidR="00086A85" w:rsidRPr="00086A85" w:rsidRDefault="00057099" w:rsidP="00057099">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Meeting Adjourned</w:t>
      </w:r>
    </w:p>
    <w:p w14:paraId="0BCABEF0" w14:textId="77777777" w:rsidR="00086A85" w:rsidRDefault="00086A85">
      <w:pPr>
        <w:rPr>
          <w:rFonts w:ascii="Times New Roman" w:hAnsi="Times New Roman"/>
          <w:b/>
          <w:bCs/>
          <w:iCs/>
          <w:sz w:val="24"/>
          <w:szCs w:val="24"/>
        </w:rPr>
      </w:pPr>
      <w:r>
        <w:rPr>
          <w:rFonts w:ascii="Times New Roman" w:hAnsi="Times New Roman"/>
          <w:b/>
          <w:bCs/>
          <w:iCs/>
          <w:sz w:val="24"/>
          <w:szCs w:val="24"/>
        </w:rPr>
        <w:br w:type="page"/>
      </w:r>
    </w:p>
    <w:p w14:paraId="57396044" w14:textId="01A0AAF2" w:rsidR="00045B16" w:rsidRPr="00233996" w:rsidRDefault="00643DB3" w:rsidP="00233996">
      <w:pPr>
        <w:spacing w:after="0" w:line="240" w:lineRule="auto"/>
        <w:rPr>
          <w:rFonts w:ascii="Times New Roman" w:hAnsi="Times New Roman" w:cs="Times New Roman"/>
          <w:i/>
          <w:color w:val="000000"/>
          <w:sz w:val="24"/>
          <w:szCs w:val="24"/>
        </w:rPr>
      </w:pPr>
      <w:r>
        <w:rPr>
          <w:rFonts w:ascii="Times New Roman" w:hAnsi="Times New Roman"/>
          <w:b/>
          <w:bCs/>
          <w:iCs/>
          <w:sz w:val="24"/>
          <w:szCs w:val="24"/>
        </w:rPr>
        <w:lastRenderedPageBreak/>
        <w:t>February 7</w:t>
      </w:r>
      <w:r w:rsidR="00045B16" w:rsidRPr="00045B16">
        <w:rPr>
          <w:rFonts w:ascii="Times New Roman" w:hAnsi="Times New Roman"/>
          <w:b/>
          <w:bCs/>
          <w:iCs/>
          <w:sz w:val="24"/>
          <w:szCs w:val="24"/>
        </w:rPr>
        <w:t>, 201</w:t>
      </w:r>
      <w:r>
        <w:rPr>
          <w:rFonts w:ascii="Times New Roman" w:hAnsi="Times New Roman"/>
          <w:b/>
          <w:bCs/>
          <w:iCs/>
          <w:sz w:val="24"/>
          <w:szCs w:val="24"/>
        </w:rPr>
        <w:t>7</w:t>
      </w:r>
    </w:p>
    <w:p w14:paraId="574D1821" w14:textId="77777777" w:rsidR="00045B16" w:rsidRDefault="00045B16" w:rsidP="007360DF">
      <w:pPr>
        <w:spacing w:after="0" w:line="240" w:lineRule="auto"/>
        <w:rPr>
          <w:rFonts w:ascii="Times New Roman" w:hAnsi="Times New Roman"/>
          <w:bCs/>
          <w:iCs/>
          <w:sz w:val="24"/>
          <w:szCs w:val="24"/>
          <w:u w:val="single"/>
        </w:rPr>
      </w:pPr>
    </w:p>
    <w:p w14:paraId="457D1238" w14:textId="3C919C1C" w:rsidR="00045B16" w:rsidRPr="000C4694" w:rsidRDefault="005076D7" w:rsidP="00045B16">
      <w:pPr>
        <w:spacing w:after="0" w:line="240" w:lineRule="auto"/>
        <w:rPr>
          <w:rFonts w:ascii="Times New Roman" w:hAnsi="Times New Roman"/>
          <w:sz w:val="24"/>
          <w:szCs w:val="24"/>
          <w:u w:val="single"/>
        </w:rPr>
      </w:pPr>
      <w:r>
        <w:rPr>
          <w:rFonts w:ascii="Times New Roman" w:hAnsi="Times New Roman"/>
          <w:bCs/>
          <w:iCs/>
          <w:sz w:val="24"/>
          <w:szCs w:val="24"/>
          <w:u w:val="single"/>
        </w:rPr>
        <w:t>9</w:t>
      </w:r>
      <w:r w:rsidR="00BC4525">
        <w:rPr>
          <w:rFonts w:ascii="Times New Roman" w:hAnsi="Times New Roman"/>
          <w:bCs/>
          <w:iCs/>
          <w:sz w:val="24"/>
          <w:szCs w:val="24"/>
          <w:u w:val="single"/>
        </w:rPr>
        <w:t>:0</w:t>
      </w:r>
      <w:r w:rsidR="00045B16">
        <w:rPr>
          <w:rFonts w:ascii="Times New Roman" w:hAnsi="Times New Roman"/>
          <w:bCs/>
          <w:iCs/>
          <w:sz w:val="24"/>
          <w:szCs w:val="24"/>
          <w:u w:val="single"/>
        </w:rPr>
        <w:t>0 am -</w:t>
      </w:r>
      <w:r w:rsidR="008F11FA">
        <w:rPr>
          <w:rFonts w:ascii="Times New Roman" w:hAnsi="Times New Roman"/>
          <w:bCs/>
          <w:iCs/>
          <w:sz w:val="24"/>
          <w:szCs w:val="24"/>
          <w:u w:val="single"/>
        </w:rPr>
        <w:t xml:space="preserve"> 12:00 pm (Open to Working Group</w:t>
      </w:r>
      <w:r w:rsidR="00045B16">
        <w:rPr>
          <w:rFonts w:ascii="Times New Roman" w:hAnsi="Times New Roman"/>
          <w:bCs/>
          <w:iCs/>
          <w:sz w:val="24"/>
          <w:szCs w:val="24"/>
          <w:u w:val="single"/>
        </w:rPr>
        <w:t xml:space="preserve"> Members, Staff </w:t>
      </w:r>
      <w:r w:rsidR="00A75B61">
        <w:rPr>
          <w:rFonts w:ascii="Times New Roman" w:hAnsi="Times New Roman"/>
          <w:bCs/>
          <w:iCs/>
          <w:sz w:val="24"/>
          <w:szCs w:val="24"/>
          <w:u w:val="single"/>
        </w:rPr>
        <w:t>and Organizational Liaisons</w:t>
      </w:r>
      <w:r w:rsidR="00045B16">
        <w:rPr>
          <w:rFonts w:ascii="Times New Roman" w:hAnsi="Times New Roman"/>
          <w:bCs/>
          <w:iCs/>
          <w:sz w:val="24"/>
          <w:szCs w:val="24"/>
          <w:u w:val="single"/>
        </w:rPr>
        <w:t>)</w:t>
      </w:r>
    </w:p>
    <w:p w14:paraId="7BA4C920" w14:textId="5E54DE6A" w:rsidR="00045B16" w:rsidRPr="00FE7BE8" w:rsidRDefault="00045B16" w:rsidP="00FE7BE8">
      <w:pPr>
        <w:spacing w:after="0" w:line="240" w:lineRule="auto"/>
        <w:rPr>
          <w:rFonts w:ascii="Times New Roman" w:hAnsi="Times New Roman" w:cs="Times New Roman"/>
          <w:sz w:val="24"/>
          <w:szCs w:val="24"/>
        </w:rPr>
      </w:pPr>
    </w:p>
    <w:p w14:paraId="2EF1228E" w14:textId="7CB41BE2" w:rsidR="005076D7" w:rsidRPr="00BC4525" w:rsidRDefault="00BF2973" w:rsidP="005076D7">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5076D7">
        <w:rPr>
          <w:rFonts w:ascii="Times New Roman" w:hAnsi="Times New Roman" w:cs="Times New Roman"/>
          <w:color w:val="000000"/>
          <w:sz w:val="24"/>
          <w:szCs w:val="24"/>
        </w:rPr>
        <w:t>continued</w:t>
      </w:r>
      <w:proofErr w:type="gramEnd"/>
      <w:r w:rsidR="005076D7">
        <w:rPr>
          <w:rFonts w:ascii="Times New Roman" w:hAnsi="Times New Roman" w:cs="Times New Roman"/>
          <w:color w:val="000000"/>
          <w:sz w:val="24"/>
          <w:szCs w:val="24"/>
        </w:rPr>
        <w:t xml:space="preserve"> discussion re prior day’s agenda topics </w:t>
      </w:r>
      <w:r w:rsidR="008F2DDB">
        <w:rPr>
          <w:rFonts w:ascii="Times New Roman" w:hAnsi="Times New Roman" w:cs="Times New Roman"/>
          <w:i/>
          <w:color w:val="000000"/>
          <w:sz w:val="24"/>
          <w:szCs w:val="24"/>
        </w:rPr>
        <w:t>(DSWG M</w:t>
      </w:r>
      <w:r w:rsidR="0085237E">
        <w:rPr>
          <w:rFonts w:ascii="Times New Roman" w:hAnsi="Times New Roman" w:cs="Times New Roman"/>
          <w:i/>
          <w:color w:val="000000"/>
          <w:sz w:val="24"/>
          <w:szCs w:val="24"/>
        </w:rPr>
        <w:t xml:space="preserve">embers, Staff and Organizational </w:t>
      </w:r>
      <w:r w:rsidR="00A75B61">
        <w:rPr>
          <w:rFonts w:ascii="Times New Roman" w:hAnsi="Times New Roman" w:cs="Times New Roman"/>
          <w:i/>
          <w:color w:val="000000"/>
          <w:sz w:val="24"/>
          <w:szCs w:val="24"/>
        </w:rPr>
        <w:t>Liaisons)</w:t>
      </w:r>
    </w:p>
    <w:p w14:paraId="4204AB66" w14:textId="77777777" w:rsidR="007A08B5" w:rsidRPr="00BF2973" w:rsidRDefault="007A08B5" w:rsidP="007A08B5">
      <w:pPr>
        <w:spacing w:after="0" w:line="240" w:lineRule="auto"/>
        <w:ind w:left="360" w:hanging="360"/>
        <w:rPr>
          <w:rFonts w:ascii="Times New Roman" w:hAnsi="Times New Roman" w:cs="Times New Roman"/>
          <w:color w:val="000000"/>
          <w:sz w:val="20"/>
          <w:szCs w:val="20"/>
        </w:rPr>
      </w:pPr>
    </w:p>
    <w:p w14:paraId="3A34C2B5" w14:textId="3745D848" w:rsidR="00E526B0" w:rsidRDefault="00E526B0" w:rsidP="007A08B5">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development of a coordinated response to </w:t>
      </w:r>
      <w:r w:rsidRPr="00420B4E">
        <w:rPr>
          <w:rFonts w:ascii="Times New Roman" w:hAnsi="Times New Roman" w:cs="Times New Roman"/>
          <w:sz w:val="24"/>
          <w:szCs w:val="24"/>
        </w:rPr>
        <w:t xml:space="preserve">specific questions that NRC </w:t>
      </w:r>
      <w:r>
        <w:rPr>
          <w:rFonts w:ascii="Times New Roman" w:hAnsi="Times New Roman" w:cs="Times New Roman"/>
          <w:sz w:val="24"/>
          <w:szCs w:val="24"/>
        </w:rPr>
        <w:t xml:space="preserve">listed in the January 9 </w:t>
      </w:r>
      <w:r>
        <w:rPr>
          <w:rFonts w:ascii="Times New Roman" w:hAnsi="Times New Roman" w:cs="Times New Roman"/>
          <w:i/>
          <w:sz w:val="24"/>
          <w:szCs w:val="24"/>
        </w:rPr>
        <w:t xml:space="preserve">Federal </w:t>
      </w:r>
      <w:r w:rsidRPr="00E526B0">
        <w:rPr>
          <w:rFonts w:ascii="Times New Roman" w:hAnsi="Times New Roman" w:cs="Times New Roman"/>
          <w:i/>
          <w:sz w:val="24"/>
          <w:szCs w:val="24"/>
        </w:rPr>
        <w:t xml:space="preserve">Register </w:t>
      </w:r>
      <w:r>
        <w:rPr>
          <w:rFonts w:ascii="Times New Roman" w:hAnsi="Times New Roman" w:cs="Times New Roman"/>
          <w:sz w:val="24"/>
          <w:szCs w:val="24"/>
        </w:rPr>
        <w:t>notice (deadline March 10, 2017)</w:t>
      </w:r>
    </w:p>
    <w:p w14:paraId="0541132D" w14:textId="77777777" w:rsidR="00E526B0" w:rsidRDefault="00E526B0" w:rsidP="00E526B0">
      <w:pPr>
        <w:pStyle w:val="ListParagraph"/>
        <w:spacing w:after="0" w:line="240" w:lineRule="auto"/>
        <w:rPr>
          <w:rFonts w:ascii="Times New Roman" w:hAnsi="Times New Roman" w:cs="Times New Roman"/>
          <w:color w:val="000000"/>
          <w:sz w:val="24"/>
          <w:szCs w:val="24"/>
        </w:rPr>
      </w:pPr>
    </w:p>
    <w:p w14:paraId="483039E0" w14:textId="7DF8045D" w:rsidR="007A08B5" w:rsidRDefault="008F2DDB" w:rsidP="007A08B5">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outreach</w:t>
      </w:r>
      <w:proofErr w:type="gramEnd"/>
      <w:r>
        <w:rPr>
          <w:rFonts w:ascii="Times New Roman" w:hAnsi="Times New Roman" w:cs="Times New Roman"/>
          <w:color w:val="000000"/>
          <w:sz w:val="24"/>
          <w:szCs w:val="24"/>
        </w:rPr>
        <w:t xml:space="preserve"> re </w:t>
      </w:r>
      <w:r w:rsidR="007A08B5">
        <w:rPr>
          <w:rFonts w:ascii="Times New Roman" w:hAnsi="Times New Roman" w:cs="Times New Roman"/>
          <w:color w:val="000000"/>
          <w:sz w:val="24"/>
          <w:szCs w:val="24"/>
        </w:rPr>
        <w:t>educational materials for current and prospective licensees</w:t>
      </w:r>
      <w:r w:rsidR="0085237E">
        <w:rPr>
          <w:rFonts w:ascii="Times New Roman" w:hAnsi="Times New Roman" w:cs="Times New Roman"/>
          <w:color w:val="000000"/>
          <w:sz w:val="24"/>
          <w:szCs w:val="24"/>
        </w:rPr>
        <w:t xml:space="preserve"> and finalization of draft source disposal document</w:t>
      </w:r>
    </w:p>
    <w:p w14:paraId="10790332" w14:textId="77777777" w:rsidR="007A08B5" w:rsidRPr="00BF2973" w:rsidRDefault="007A08B5" w:rsidP="007A08B5">
      <w:pPr>
        <w:spacing w:after="0" w:line="240" w:lineRule="auto"/>
        <w:rPr>
          <w:rFonts w:ascii="Times New Roman" w:hAnsi="Times New Roman" w:cs="Times New Roman"/>
          <w:color w:val="000000"/>
          <w:sz w:val="20"/>
          <w:szCs w:val="20"/>
        </w:rPr>
      </w:pPr>
    </w:p>
    <w:p w14:paraId="745232EF" w14:textId="6E024CD4" w:rsidR="007A08B5" w:rsidRDefault="008F2DDB" w:rsidP="008F2DDB">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researching</w:t>
      </w:r>
      <w:proofErr w:type="gramEnd"/>
      <w:r>
        <w:rPr>
          <w:rFonts w:ascii="Times New Roman" w:hAnsi="Times New Roman" w:cs="Times New Roman"/>
          <w:color w:val="000000"/>
          <w:sz w:val="24"/>
          <w:szCs w:val="24"/>
        </w:rPr>
        <w:t xml:space="preserve"> </w:t>
      </w:r>
      <w:r w:rsidR="00213767">
        <w:rPr>
          <w:rFonts w:ascii="Times New Roman" w:hAnsi="Times New Roman" w:cs="Times New Roman"/>
          <w:color w:val="000000"/>
          <w:sz w:val="24"/>
          <w:szCs w:val="24"/>
        </w:rPr>
        <w:t xml:space="preserve">source </w:t>
      </w:r>
      <w:r w:rsidR="00F50529">
        <w:rPr>
          <w:rFonts w:ascii="Times New Roman" w:hAnsi="Times New Roman" w:cs="Times New Roman"/>
          <w:color w:val="000000"/>
          <w:sz w:val="24"/>
          <w:szCs w:val="24"/>
        </w:rPr>
        <w:t xml:space="preserve">calculation </w:t>
      </w:r>
      <w:r w:rsidR="00213767">
        <w:rPr>
          <w:rFonts w:ascii="Times New Roman" w:hAnsi="Times New Roman" w:cs="Times New Roman"/>
          <w:color w:val="000000"/>
          <w:sz w:val="24"/>
          <w:szCs w:val="24"/>
        </w:rPr>
        <w:t xml:space="preserve">and </w:t>
      </w:r>
      <w:r w:rsidR="00F50529">
        <w:rPr>
          <w:rFonts w:ascii="Times New Roman" w:hAnsi="Times New Roman" w:cs="Times New Roman"/>
          <w:color w:val="000000"/>
          <w:sz w:val="24"/>
          <w:szCs w:val="24"/>
        </w:rPr>
        <w:t>methodology re number of sealed sources</w:t>
      </w:r>
      <w:r>
        <w:rPr>
          <w:rFonts w:ascii="Times New Roman" w:hAnsi="Times New Roman" w:cs="Times New Roman"/>
          <w:color w:val="000000"/>
          <w:sz w:val="24"/>
          <w:szCs w:val="24"/>
        </w:rPr>
        <w:t xml:space="preserve"> and considering updating of the information on the universe total number and types of sources</w:t>
      </w:r>
    </w:p>
    <w:p w14:paraId="190685DD" w14:textId="77777777" w:rsidR="0085237E" w:rsidRPr="0085237E" w:rsidRDefault="0085237E" w:rsidP="0085237E">
      <w:pPr>
        <w:spacing w:after="0" w:line="240" w:lineRule="auto"/>
        <w:rPr>
          <w:rFonts w:ascii="Times New Roman" w:hAnsi="Times New Roman" w:cs="Times New Roman"/>
          <w:color w:val="000000"/>
          <w:sz w:val="24"/>
          <w:szCs w:val="24"/>
        </w:rPr>
      </w:pPr>
    </w:p>
    <w:p w14:paraId="6F9DEFD4" w14:textId="4916BCA1" w:rsidR="0085237E" w:rsidRDefault="0085237E" w:rsidP="0085237E">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reviewing</w:t>
      </w:r>
      <w:proofErr w:type="gramEnd"/>
      <w:r>
        <w:rPr>
          <w:rFonts w:ascii="Times New Roman" w:hAnsi="Times New Roman" w:cs="Times New Roman"/>
          <w:color w:val="000000"/>
          <w:sz w:val="24"/>
          <w:szCs w:val="24"/>
        </w:rPr>
        <w:t xml:space="preserve"> and discussing next steps re draft chart of compact import/export authorities</w:t>
      </w:r>
    </w:p>
    <w:p w14:paraId="61C5F328" w14:textId="77777777" w:rsidR="0085237E" w:rsidRPr="0085237E" w:rsidRDefault="0085237E" w:rsidP="0085237E">
      <w:pPr>
        <w:spacing w:after="0" w:line="240" w:lineRule="auto"/>
        <w:rPr>
          <w:rFonts w:ascii="Times New Roman" w:hAnsi="Times New Roman" w:cs="Times New Roman"/>
          <w:color w:val="000000"/>
          <w:sz w:val="24"/>
          <w:szCs w:val="24"/>
        </w:rPr>
      </w:pPr>
    </w:p>
    <w:p w14:paraId="084F358C" w14:textId="108EDFB5" w:rsidR="0085237E" w:rsidRPr="0085237E" w:rsidRDefault="0085237E" w:rsidP="0085237E">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development</w:t>
      </w:r>
      <w:proofErr w:type="gramEnd"/>
      <w:r>
        <w:rPr>
          <w:rFonts w:ascii="Times New Roman" w:hAnsi="Times New Roman" w:cs="Times New Roman"/>
          <w:color w:val="000000"/>
          <w:sz w:val="24"/>
          <w:szCs w:val="24"/>
        </w:rPr>
        <w:t xml:space="preserve"> and compact support for regional workshops </w:t>
      </w:r>
    </w:p>
    <w:p w14:paraId="3EAD8A40" w14:textId="77777777" w:rsidR="00F50529" w:rsidRPr="00BF2973" w:rsidRDefault="00F50529" w:rsidP="00F50529">
      <w:pPr>
        <w:spacing w:after="0" w:line="240" w:lineRule="auto"/>
        <w:rPr>
          <w:rFonts w:ascii="Times New Roman" w:hAnsi="Times New Roman" w:cs="Times New Roman"/>
          <w:color w:val="000000"/>
          <w:sz w:val="20"/>
          <w:szCs w:val="20"/>
        </w:rPr>
      </w:pPr>
    </w:p>
    <w:p w14:paraId="0D16E2BA" w14:textId="733720FF" w:rsidR="007A08B5" w:rsidRPr="00E20CAF" w:rsidRDefault="008F2DDB" w:rsidP="00E20CAF">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gathering</w:t>
      </w:r>
      <w:proofErr w:type="gramEnd"/>
      <w:r>
        <w:rPr>
          <w:rFonts w:ascii="Times New Roman" w:hAnsi="Times New Roman" w:cs="Times New Roman"/>
          <w:color w:val="000000"/>
          <w:sz w:val="24"/>
          <w:szCs w:val="24"/>
        </w:rPr>
        <w:t xml:space="preserve"> input from organizational members and developing path forward re updated list of</w:t>
      </w:r>
      <w:r w:rsidR="00F50529">
        <w:rPr>
          <w:rFonts w:ascii="Times New Roman" w:hAnsi="Times New Roman" w:cs="Times New Roman"/>
          <w:color w:val="000000"/>
          <w:sz w:val="24"/>
          <w:szCs w:val="24"/>
        </w:rPr>
        <w:t xml:space="preserve"> DSWG recommendations and priorities as per current status and input from state radiation control program directors</w:t>
      </w:r>
    </w:p>
    <w:p w14:paraId="2DA6A184" w14:textId="77777777" w:rsidR="006E57F8" w:rsidRDefault="006E57F8" w:rsidP="00045B16">
      <w:pPr>
        <w:spacing w:after="0" w:line="240" w:lineRule="auto"/>
        <w:ind w:left="360" w:hanging="360"/>
        <w:rPr>
          <w:rFonts w:ascii="Times New Roman" w:hAnsi="Times New Roman" w:cs="Times New Roman"/>
          <w:color w:val="000000"/>
          <w:sz w:val="24"/>
          <w:szCs w:val="24"/>
        </w:rPr>
      </w:pPr>
    </w:p>
    <w:p w14:paraId="4F908530" w14:textId="7770EF63" w:rsidR="00057099" w:rsidRPr="00EF4915" w:rsidRDefault="00057099" w:rsidP="00057099">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path forward—working together to improve the proper management and disposition of disused sources </w:t>
      </w:r>
      <w:r w:rsidR="0085237E">
        <w:rPr>
          <w:rFonts w:ascii="Times New Roman" w:hAnsi="Times New Roman" w:cs="Times New Roman"/>
          <w:i/>
          <w:color w:val="000000"/>
          <w:sz w:val="24"/>
          <w:szCs w:val="24"/>
        </w:rPr>
        <w:t xml:space="preserve">(DSWG Members, Staff and Organizational </w:t>
      </w:r>
      <w:r w:rsidR="00A75B61">
        <w:rPr>
          <w:rFonts w:ascii="Times New Roman" w:hAnsi="Times New Roman" w:cs="Times New Roman"/>
          <w:i/>
          <w:color w:val="000000"/>
          <w:sz w:val="24"/>
          <w:szCs w:val="24"/>
        </w:rPr>
        <w:t>Liaisons)</w:t>
      </w:r>
    </w:p>
    <w:p w14:paraId="76527141" w14:textId="77777777" w:rsidR="00057099" w:rsidRPr="00102308" w:rsidRDefault="00057099" w:rsidP="00057099">
      <w:pPr>
        <w:spacing w:after="0" w:line="240" w:lineRule="auto"/>
        <w:ind w:left="360" w:hanging="360"/>
        <w:rPr>
          <w:rFonts w:ascii="Times New Roman" w:hAnsi="Times New Roman" w:cs="Times New Roman"/>
          <w:color w:val="000000"/>
          <w:sz w:val="20"/>
          <w:szCs w:val="20"/>
        </w:rPr>
      </w:pPr>
    </w:p>
    <w:p w14:paraId="53CFBD41" w14:textId="77777777" w:rsidR="00057099" w:rsidRPr="00551AC8" w:rsidRDefault="00057099" w:rsidP="00057099">
      <w:pPr>
        <w:pStyle w:val="ListParagraph"/>
        <w:numPr>
          <w:ilvl w:val="0"/>
          <w:numId w:val="16"/>
        </w:numPr>
        <w:spacing w:after="0" w:line="240" w:lineRule="auto"/>
        <w:rPr>
          <w:rFonts w:ascii="Times New Roman" w:hAnsi="Times New Roman" w:cs="Times New Roman"/>
          <w:color w:val="000000"/>
          <w:sz w:val="24"/>
          <w:szCs w:val="24"/>
        </w:rPr>
      </w:pPr>
      <w:proofErr w:type="gramStart"/>
      <w:r w:rsidRPr="00551AC8">
        <w:rPr>
          <w:rFonts w:ascii="Times New Roman" w:hAnsi="Times New Roman" w:cs="Times New Roman"/>
          <w:color w:val="000000"/>
          <w:sz w:val="24"/>
          <w:szCs w:val="24"/>
        </w:rPr>
        <w:t>identifying</w:t>
      </w:r>
      <w:proofErr w:type="gramEnd"/>
      <w:r w:rsidRPr="00551AC8">
        <w:rPr>
          <w:rFonts w:ascii="Times New Roman" w:hAnsi="Times New Roman" w:cs="Times New Roman"/>
          <w:color w:val="000000"/>
          <w:sz w:val="24"/>
          <w:szCs w:val="24"/>
        </w:rPr>
        <w:t xml:space="preserve"> areas of agreement </w:t>
      </w:r>
    </w:p>
    <w:p w14:paraId="639C3D27" w14:textId="77777777" w:rsidR="00057099" w:rsidRPr="00102308" w:rsidRDefault="00057099" w:rsidP="00057099">
      <w:pPr>
        <w:pStyle w:val="ListParagraph"/>
        <w:spacing w:after="0" w:line="240" w:lineRule="auto"/>
        <w:rPr>
          <w:rFonts w:ascii="Times New Roman" w:hAnsi="Times New Roman" w:cs="Times New Roman"/>
          <w:color w:val="000000"/>
          <w:sz w:val="20"/>
          <w:szCs w:val="20"/>
        </w:rPr>
      </w:pPr>
    </w:p>
    <w:p w14:paraId="7BE2F980" w14:textId="77777777" w:rsidR="00057099" w:rsidRDefault="00057099" w:rsidP="0005709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developing</w:t>
      </w:r>
      <w:proofErr w:type="gramEnd"/>
      <w:r>
        <w:rPr>
          <w:rFonts w:ascii="Times New Roman" w:hAnsi="Times New Roman" w:cs="Times New Roman"/>
          <w:color w:val="000000"/>
          <w:sz w:val="24"/>
          <w:szCs w:val="24"/>
        </w:rPr>
        <w:t xml:space="preserve"> and coordinating options for implementation </w:t>
      </w:r>
    </w:p>
    <w:p w14:paraId="4D8A98C3" w14:textId="77777777" w:rsidR="00057099" w:rsidRPr="00102308" w:rsidRDefault="00057099" w:rsidP="00057099">
      <w:pPr>
        <w:spacing w:after="0" w:line="240" w:lineRule="auto"/>
        <w:rPr>
          <w:rFonts w:ascii="Times New Roman" w:hAnsi="Times New Roman" w:cs="Times New Roman"/>
          <w:color w:val="000000"/>
          <w:sz w:val="20"/>
          <w:szCs w:val="20"/>
        </w:rPr>
      </w:pPr>
    </w:p>
    <w:p w14:paraId="59135505" w14:textId="77777777" w:rsidR="00057099" w:rsidRDefault="00057099" w:rsidP="00057099">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providing</w:t>
      </w:r>
      <w:proofErr w:type="gramEnd"/>
      <w:r>
        <w:rPr>
          <w:rFonts w:ascii="Times New Roman" w:hAnsi="Times New Roman" w:cs="Times New Roman"/>
          <w:color w:val="000000"/>
          <w:sz w:val="24"/>
          <w:szCs w:val="24"/>
        </w:rPr>
        <w:t xml:space="preserve"> input to federal regulatory authorities and the Radiation Source Protection and Security Task Force (RSPSTF)</w:t>
      </w:r>
    </w:p>
    <w:p w14:paraId="4FE2EC4F" w14:textId="77777777" w:rsidR="00057099" w:rsidRDefault="00057099" w:rsidP="0085237E">
      <w:pPr>
        <w:spacing w:after="0" w:line="240" w:lineRule="auto"/>
        <w:rPr>
          <w:rFonts w:ascii="Times New Roman" w:hAnsi="Times New Roman" w:cs="Times New Roman"/>
          <w:color w:val="000000"/>
          <w:sz w:val="24"/>
          <w:szCs w:val="24"/>
        </w:rPr>
      </w:pPr>
    </w:p>
    <w:p w14:paraId="61BD3B84" w14:textId="0CA2E483" w:rsidR="008C40D3" w:rsidRDefault="008C40D3" w:rsidP="008C40D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8F2DDB">
        <w:rPr>
          <w:rFonts w:ascii="Times New Roman" w:hAnsi="Times New Roman" w:cs="Times New Roman"/>
          <w:color w:val="000000"/>
          <w:sz w:val="24"/>
          <w:szCs w:val="24"/>
        </w:rPr>
        <w:t>additional</w:t>
      </w:r>
      <w:proofErr w:type="gramEnd"/>
      <w:r w:rsidR="008F2D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outreach to and coordination with other stakeholders </w:t>
      </w:r>
      <w:r w:rsidR="0085237E">
        <w:rPr>
          <w:rFonts w:ascii="Times New Roman" w:hAnsi="Times New Roman" w:cs="Times New Roman"/>
          <w:i/>
          <w:color w:val="000000"/>
          <w:sz w:val="24"/>
          <w:szCs w:val="24"/>
        </w:rPr>
        <w:t xml:space="preserve">(DSWG Members, Staff and Organizational </w:t>
      </w:r>
      <w:r w:rsidR="00A75B61">
        <w:rPr>
          <w:rFonts w:ascii="Times New Roman" w:hAnsi="Times New Roman" w:cs="Times New Roman"/>
          <w:i/>
          <w:color w:val="000000"/>
          <w:sz w:val="24"/>
          <w:szCs w:val="24"/>
        </w:rPr>
        <w:t>Liaisons)</w:t>
      </w:r>
    </w:p>
    <w:p w14:paraId="07B79093" w14:textId="77777777" w:rsidR="00E20CAF" w:rsidRPr="00BF2973" w:rsidRDefault="00E20CAF" w:rsidP="00E20CAF">
      <w:pPr>
        <w:pStyle w:val="ListParagraph"/>
        <w:spacing w:after="0" w:line="240" w:lineRule="auto"/>
        <w:rPr>
          <w:rFonts w:ascii="Times New Roman" w:hAnsi="Times New Roman" w:cs="Times New Roman"/>
          <w:color w:val="000000"/>
          <w:sz w:val="20"/>
          <w:szCs w:val="20"/>
        </w:rPr>
      </w:pPr>
    </w:p>
    <w:p w14:paraId="4F229713" w14:textId="77777777" w:rsidR="004960B7" w:rsidRPr="008C40D3" w:rsidRDefault="004960B7" w:rsidP="004960B7">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Waste Management Symposia in Phoenix, Arizona from March 6-9, 2017</w:t>
      </w:r>
    </w:p>
    <w:p w14:paraId="7D0A87D2" w14:textId="77777777" w:rsidR="004960B7" w:rsidRPr="00BF2973" w:rsidRDefault="004960B7" w:rsidP="004960B7">
      <w:pPr>
        <w:spacing w:after="0" w:line="240" w:lineRule="auto"/>
        <w:rPr>
          <w:rFonts w:ascii="Times New Roman" w:hAnsi="Times New Roman" w:cs="Times New Roman"/>
          <w:color w:val="000000"/>
          <w:sz w:val="20"/>
          <w:szCs w:val="20"/>
        </w:rPr>
      </w:pPr>
    </w:p>
    <w:p w14:paraId="64F78BB5" w14:textId="5885D685" w:rsidR="00E20CAF" w:rsidRDefault="00E20CAF"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Conference of Radiation Control Program Directors (CRCPD) annual meeting in </w:t>
      </w:r>
      <w:r w:rsidR="0036534B">
        <w:rPr>
          <w:rFonts w:ascii="Times New Roman" w:hAnsi="Times New Roman" w:cs="Times New Roman"/>
          <w:color w:val="000000"/>
          <w:sz w:val="24"/>
          <w:szCs w:val="24"/>
        </w:rPr>
        <w:t>Scottsdale, Arizona</w:t>
      </w:r>
      <w:r>
        <w:rPr>
          <w:rFonts w:ascii="Times New Roman" w:hAnsi="Times New Roman" w:cs="Times New Roman"/>
          <w:color w:val="000000"/>
          <w:sz w:val="24"/>
          <w:szCs w:val="24"/>
        </w:rPr>
        <w:t xml:space="preserve"> from </w:t>
      </w:r>
      <w:r w:rsidR="0036534B">
        <w:rPr>
          <w:rFonts w:ascii="Times New Roman" w:hAnsi="Times New Roman" w:cs="Times New Roman"/>
          <w:color w:val="000000"/>
          <w:sz w:val="24"/>
          <w:szCs w:val="24"/>
        </w:rPr>
        <w:t>May 8-11, 2017</w:t>
      </w:r>
    </w:p>
    <w:p w14:paraId="14D8977D" w14:textId="77777777" w:rsidR="007B6B8C" w:rsidRPr="00BF2973" w:rsidRDefault="007B6B8C" w:rsidP="007B6B8C">
      <w:pPr>
        <w:spacing w:after="0" w:line="240" w:lineRule="auto"/>
        <w:rPr>
          <w:rFonts w:ascii="Times New Roman" w:hAnsi="Times New Roman" w:cs="Times New Roman"/>
          <w:color w:val="000000"/>
          <w:sz w:val="20"/>
          <w:szCs w:val="20"/>
        </w:rPr>
      </w:pPr>
    </w:p>
    <w:p w14:paraId="06C7B281" w14:textId="7C6E0AC9" w:rsidR="007B6B8C" w:rsidRDefault="008C40D3" w:rsidP="008C40D3">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Organization of Agreement States (OAS) annual meeting in </w:t>
      </w:r>
      <w:r w:rsidR="0036534B">
        <w:rPr>
          <w:rFonts w:ascii="Times New Roman" w:hAnsi="Times New Roman" w:cs="Times New Roman"/>
          <w:color w:val="000000"/>
          <w:sz w:val="24"/>
          <w:szCs w:val="24"/>
        </w:rPr>
        <w:t>Memphis, Tennessee</w:t>
      </w:r>
      <w:r w:rsidR="0085237E">
        <w:rPr>
          <w:rFonts w:ascii="Times New Roman" w:hAnsi="Times New Roman" w:cs="Times New Roman"/>
          <w:color w:val="000000"/>
          <w:sz w:val="24"/>
          <w:szCs w:val="24"/>
        </w:rPr>
        <w:t xml:space="preserve"> from August 21-24, 2017</w:t>
      </w:r>
    </w:p>
    <w:p w14:paraId="27EEDEF0" w14:textId="77777777" w:rsidR="00E20CAF" w:rsidRPr="00BF2973" w:rsidRDefault="00E20CAF" w:rsidP="00E20CAF">
      <w:pPr>
        <w:spacing w:after="0" w:line="240" w:lineRule="auto"/>
        <w:rPr>
          <w:rFonts w:ascii="Times New Roman" w:hAnsi="Times New Roman" w:cs="Times New Roman"/>
          <w:color w:val="000000"/>
          <w:sz w:val="20"/>
          <w:szCs w:val="20"/>
        </w:rPr>
      </w:pPr>
    </w:p>
    <w:p w14:paraId="2C244931" w14:textId="39319BB1" w:rsidR="007B6B8C"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National Council </w:t>
      </w:r>
      <w:r>
        <w:rPr>
          <w:rFonts w:ascii="Times New Roman" w:hAnsi="Times New Roman" w:cs="Times New Roman"/>
          <w:color w:val="000000"/>
          <w:sz w:val="24"/>
          <w:szCs w:val="24"/>
        </w:rPr>
        <w:t>on Radia</w:t>
      </w:r>
      <w:r w:rsidR="00E20CAF">
        <w:rPr>
          <w:rFonts w:ascii="Times New Roman" w:hAnsi="Times New Roman" w:cs="Times New Roman"/>
          <w:color w:val="000000"/>
          <w:sz w:val="24"/>
          <w:szCs w:val="24"/>
        </w:rPr>
        <w:t>tion Protection &amp; Measurements</w:t>
      </w:r>
    </w:p>
    <w:p w14:paraId="0718B213" w14:textId="77777777" w:rsidR="007B6B8C" w:rsidRPr="00BF2973" w:rsidRDefault="007B6B8C" w:rsidP="007B6B8C">
      <w:pPr>
        <w:spacing w:after="0" w:line="240" w:lineRule="auto"/>
        <w:rPr>
          <w:rFonts w:ascii="Times New Roman" w:hAnsi="Times New Roman"/>
          <w:sz w:val="20"/>
          <w:szCs w:val="20"/>
        </w:rPr>
      </w:pPr>
    </w:p>
    <w:p w14:paraId="1C77898B" w14:textId="35F6E72A" w:rsidR="007B6B8C" w:rsidRPr="007E1C82" w:rsidRDefault="007E1C82" w:rsidP="007E1C82">
      <w:pPr>
        <w:pStyle w:val="ListParagraph"/>
        <w:numPr>
          <w:ilvl w:val="0"/>
          <w:numId w:val="16"/>
        </w:numPr>
        <w:spacing w:after="0" w:line="240" w:lineRule="auto"/>
        <w:rPr>
          <w:rFonts w:ascii="Times New Roman" w:hAnsi="Times New Roman"/>
        </w:rPr>
      </w:pPr>
      <w:proofErr w:type="gramStart"/>
      <w:r>
        <w:rPr>
          <w:rFonts w:ascii="Times New Roman" w:hAnsi="Times New Roman" w:cs="Times New Roman"/>
          <w:color w:val="000000"/>
          <w:sz w:val="24"/>
          <w:szCs w:val="24"/>
        </w:rPr>
        <w:lastRenderedPageBreak/>
        <w:t>other</w:t>
      </w:r>
      <w:proofErr w:type="gramEnd"/>
      <w:r>
        <w:rPr>
          <w:rFonts w:ascii="Times New Roman" w:hAnsi="Times New Roman" w:cs="Times New Roman"/>
          <w:color w:val="000000"/>
          <w:sz w:val="24"/>
          <w:szCs w:val="24"/>
        </w:rPr>
        <w:t xml:space="preserve"> stakeholders including </w:t>
      </w:r>
      <w:r w:rsidR="008C40D3">
        <w:rPr>
          <w:rFonts w:ascii="Times New Roman" w:hAnsi="Times New Roman" w:cs="Times New Roman"/>
          <w:color w:val="000000"/>
          <w:sz w:val="24"/>
          <w:szCs w:val="24"/>
        </w:rPr>
        <w:t>medical community and licensees</w:t>
      </w:r>
      <w:r>
        <w:rPr>
          <w:rFonts w:ascii="Times New Roman" w:hAnsi="Times New Roman" w:cs="Times New Roman"/>
          <w:color w:val="000000"/>
          <w:sz w:val="24"/>
          <w:szCs w:val="24"/>
        </w:rPr>
        <w:t xml:space="preserve">; </w:t>
      </w:r>
      <w:r w:rsidR="00E20CAF" w:rsidRPr="007E1C82">
        <w:rPr>
          <w:rFonts w:ascii="Times New Roman" w:hAnsi="Times New Roman"/>
          <w:sz w:val="24"/>
          <w:szCs w:val="24"/>
        </w:rPr>
        <w:t>brokers and processors</w:t>
      </w:r>
      <w:r>
        <w:rPr>
          <w:rFonts w:ascii="Times New Roman" w:hAnsi="Times New Roman"/>
          <w:sz w:val="24"/>
          <w:szCs w:val="24"/>
        </w:rPr>
        <w:t xml:space="preserve">; and, licensees (e.g., </w:t>
      </w:r>
      <w:r w:rsidR="00E20CAF" w:rsidRPr="007E1C82">
        <w:rPr>
          <w:rFonts w:ascii="Times New Roman" w:hAnsi="Times New Roman"/>
          <w:sz w:val="24"/>
          <w:szCs w:val="24"/>
        </w:rPr>
        <w:t>academic, industry, etc.)</w:t>
      </w:r>
    </w:p>
    <w:p w14:paraId="30E454D7"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43A6361C" w14:textId="77777777" w:rsidR="0085237E" w:rsidRDefault="0085237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75941C1" w14:textId="0AB3F939" w:rsidR="007B6B8C" w:rsidRDefault="007B6B8C" w:rsidP="00E20CAF">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outstanding issues and considerations </w:t>
      </w:r>
      <w:r w:rsidR="0085237E">
        <w:rPr>
          <w:rFonts w:ascii="Times New Roman" w:hAnsi="Times New Roman" w:cs="Times New Roman"/>
          <w:i/>
          <w:color w:val="000000"/>
          <w:sz w:val="24"/>
          <w:szCs w:val="24"/>
        </w:rPr>
        <w:t xml:space="preserve">(DSWG Members, Staff and Organizational </w:t>
      </w:r>
      <w:r w:rsidR="00A75B61">
        <w:rPr>
          <w:rFonts w:ascii="Times New Roman" w:hAnsi="Times New Roman" w:cs="Times New Roman"/>
          <w:i/>
          <w:color w:val="000000"/>
          <w:sz w:val="24"/>
          <w:szCs w:val="24"/>
        </w:rPr>
        <w:t>Liaisons)</w:t>
      </w:r>
    </w:p>
    <w:p w14:paraId="7193F9F8" w14:textId="77777777" w:rsidR="007B6B8C" w:rsidRPr="00BF2973" w:rsidRDefault="007B6B8C" w:rsidP="008C40D3">
      <w:pPr>
        <w:spacing w:after="0" w:line="240" w:lineRule="auto"/>
        <w:rPr>
          <w:rFonts w:ascii="Times New Roman" w:eastAsia="Times New Roman" w:hAnsi="Times New Roman" w:cs="Times New Roman"/>
          <w:color w:val="000000"/>
          <w:sz w:val="20"/>
          <w:szCs w:val="20"/>
        </w:rPr>
      </w:pPr>
    </w:p>
    <w:p w14:paraId="54E99089" w14:textId="7A672AA1" w:rsidR="007B6B8C" w:rsidRDefault="007B6B8C" w:rsidP="008C40D3">
      <w:pPr>
        <w:pStyle w:val="ListParagraph"/>
        <w:numPr>
          <w:ilvl w:val="0"/>
          <w:numId w:val="16"/>
        </w:numPr>
        <w:spacing w:after="0" w:line="240" w:lineRule="auto"/>
        <w:rPr>
          <w:rFonts w:ascii="Times New Roman" w:eastAsia="Times New Roman" w:hAnsi="Times New Roman" w:cs="Times New Roman"/>
          <w:color w:val="000000"/>
          <w:sz w:val="24"/>
          <w:szCs w:val="24"/>
        </w:rPr>
      </w:pPr>
      <w:proofErr w:type="gramStart"/>
      <w:r w:rsidRPr="008C40D3">
        <w:rPr>
          <w:rFonts w:ascii="Times New Roman" w:eastAsia="Times New Roman" w:hAnsi="Times New Roman" w:cs="Times New Roman"/>
          <w:color w:val="000000"/>
          <w:sz w:val="24"/>
          <w:szCs w:val="24"/>
        </w:rPr>
        <w:t>planning</w:t>
      </w:r>
      <w:proofErr w:type="gramEnd"/>
      <w:r w:rsidRPr="008C40D3">
        <w:rPr>
          <w:rFonts w:ascii="Times New Roman" w:eastAsia="Times New Roman" w:hAnsi="Times New Roman" w:cs="Times New Roman"/>
          <w:color w:val="000000"/>
          <w:sz w:val="24"/>
          <w:szCs w:val="24"/>
        </w:rPr>
        <w:t xml:space="preserve"> and input for next Radiation Source Protection and Security Task Force report, due in August 2018</w:t>
      </w:r>
    </w:p>
    <w:p w14:paraId="657524D2" w14:textId="77777777" w:rsidR="008C40D3" w:rsidRPr="00BF2973" w:rsidRDefault="008C40D3" w:rsidP="001110D3">
      <w:pPr>
        <w:pStyle w:val="ListParagraph"/>
        <w:spacing w:after="0" w:line="240" w:lineRule="auto"/>
        <w:rPr>
          <w:rFonts w:ascii="Times New Roman" w:eastAsia="Times New Roman" w:hAnsi="Times New Roman" w:cs="Times New Roman"/>
          <w:color w:val="000000"/>
          <w:sz w:val="20"/>
          <w:szCs w:val="20"/>
        </w:rPr>
      </w:pPr>
    </w:p>
    <w:p w14:paraId="7E6817D4" w14:textId="7C04F698" w:rsidR="008C40D3" w:rsidRPr="008C40D3" w:rsidRDefault="008C40D3" w:rsidP="008C40D3">
      <w:pPr>
        <w:pStyle w:val="ListParagraph"/>
        <w:numPr>
          <w:ilvl w:val="0"/>
          <w:numId w:val="16"/>
        </w:num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potential</w:t>
      </w:r>
      <w:proofErr w:type="gramEnd"/>
      <w:r>
        <w:rPr>
          <w:rFonts w:ascii="Times New Roman" w:hAnsi="Times New Roman" w:cs="Times New Roman"/>
          <w:color w:val="000000"/>
          <w:sz w:val="24"/>
          <w:szCs w:val="24"/>
        </w:rPr>
        <w:t xml:space="preserve"> revisions to DSWG materials (e.g., poster, brochure, talking points, etc.)</w:t>
      </w:r>
    </w:p>
    <w:p w14:paraId="6AFF48A6" w14:textId="77777777" w:rsidR="001110D3" w:rsidRPr="001110D3" w:rsidRDefault="001110D3" w:rsidP="001110D3">
      <w:pPr>
        <w:spacing w:after="0" w:line="240" w:lineRule="auto"/>
        <w:rPr>
          <w:rFonts w:ascii="Times New Roman" w:eastAsia="Times New Roman" w:hAnsi="Times New Roman" w:cs="Times New Roman"/>
          <w:color w:val="000000"/>
          <w:sz w:val="24"/>
          <w:szCs w:val="24"/>
        </w:rPr>
      </w:pPr>
    </w:p>
    <w:p w14:paraId="6E8BDDB5" w14:textId="53F6DDB2" w:rsidR="00A92DFC" w:rsidRDefault="00BF2973" w:rsidP="00A92DFC">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action items and</w:t>
      </w:r>
      <w:r w:rsidR="00EB5AF3">
        <w:rPr>
          <w:rFonts w:ascii="Times New Roman" w:hAnsi="Times New Roman" w:cs="Times New Roman"/>
          <w:color w:val="000000"/>
          <w:sz w:val="24"/>
          <w:szCs w:val="24"/>
        </w:rPr>
        <w:t xml:space="preserve"> follow-up tasks</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other DSWG meeting dates and locations; and, planning for spring 2017 meeting</w:t>
      </w:r>
      <w:r w:rsidR="00EB5AF3">
        <w:rPr>
          <w:rFonts w:ascii="Times New Roman" w:hAnsi="Times New Roman" w:cs="Times New Roman"/>
          <w:color w:val="000000"/>
          <w:sz w:val="24"/>
          <w:szCs w:val="24"/>
        </w:rPr>
        <w:t xml:space="preserve"> </w:t>
      </w:r>
      <w:r w:rsidR="00E20CAF">
        <w:rPr>
          <w:rFonts w:ascii="Times New Roman" w:hAnsi="Times New Roman" w:cs="Times New Roman"/>
          <w:i/>
          <w:color w:val="000000"/>
          <w:sz w:val="24"/>
          <w:szCs w:val="24"/>
        </w:rPr>
        <w:t>(DSWG Members, Staff and Invited Guests)</w:t>
      </w:r>
    </w:p>
    <w:p w14:paraId="06C56105" w14:textId="77777777" w:rsidR="00A92DFC" w:rsidRPr="00BF2973" w:rsidRDefault="00A92DFC" w:rsidP="00A92DFC">
      <w:pPr>
        <w:spacing w:after="0" w:line="240" w:lineRule="auto"/>
        <w:rPr>
          <w:rFonts w:ascii="Times New Roman" w:eastAsia="Times New Roman" w:hAnsi="Times New Roman" w:cs="Times New Roman"/>
          <w:color w:val="000000"/>
          <w:sz w:val="20"/>
          <w:szCs w:val="20"/>
        </w:rPr>
      </w:pPr>
    </w:p>
    <w:p w14:paraId="5D279E75" w14:textId="33012F1C" w:rsidR="00A92DFC" w:rsidRDefault="00A92DFC" w:rsidP="00A92DFC">
      <w:pPr>
        <w:pStyle w:val="ListParagraph"/>
        <w:numPr>
          <w:ilvl w:val="0"/>
          <w:numId w:val="16"/>
        </w:num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proposal</w:t>
      </w:r>
      <w:proofErr w:type="gramEnd"/>
      <w:r>
        <w:rPr>
          <w:rFonts w:ascii="Times New Roman" w:eastAsia="Times New Roman" w:hAnsi="Times New Roman" w:cs="Times New Roman"/>
          <w:color w:val="000000"/>
          <w:sz w:val="24"/>
          <w:szCs w:val="24"/>
        </w:rPr>
        <w:t xml:space="preserve"> to meet with officials from federal agencies and legislators</w:t>
      </w:r>
    </w:p>
    <w:p w14:paraId="05DBDD74" w14:textId="77777777" w:rsidR="00E20CAF" w:rsidRPr="00E20CAF" w:rsidRDefault="00E20CAF" w:rsidP="00E20CAF">
      <w:pPr>
        <w:spacing w:after="0" w:line="240" w:lineRule="auto"/>
        <w:ind w:left="360" w:hanging="360"/>
        <w:rPr>
          <w:rFonts w:ascii="Times New Roman" w:hAnsi="Times New Roman" w:cs="Times New Roman"/>
          <w:color w:val="000000"/>
          <w:sz w:val="20"/>
          <w:szCs w:val="20"/>
        </w:rPr>
      </w:pPr>
    </w:p>
    <w:p w14:paraId="208EC302" w14:textId="77777777" w:rsidR="001110D3" w:rsidRPr="00E20CAF" w:rsidRDefault="001110D3" w:rsidP="001110D3">
      <w:pPr>
        <w:spacing w:after="0" w:line="240" w:lineRule="auto"/>
        <w:ind w:left="360" w:hanging="360"/>
        <w:rPr>
          <w:rFonts w:ascii="Times New Roman" w:hAnsi="Times New Roman"/>
          <w:sz w:val="20"/>
          <w:szCs w:val="20"/>
        </w:rPr>
      </w:pPr>
    </w:p>
    <w:p w14:paraId="04980FB8" w14:textId="76E05F67" w:rsidR="00B41BEA" w:rsidRPr="004D42F8" w:rsidRDefault="001110D3" w:rsidP="004D42F8">
      <w:pPr>
        <w:spacing w:after="0" w:line="240" w:lineRule="auto"/>
        <w:rPr>
          <w:rFonts w:ascii="Times New Roman" w:hAnsi="Times New Roman"/>
          <w:i/>
          <w:sz w:val="24"/>
          <w:szCs w:val="24"/>
        </w:rPr>
      </w:pPr>
      <w:r w:rsidRPr="00BC4525">
        <w:rPr>
          <w:rFonts w:ascii="Times New Roman" w:hAnsi="Times New Roman"/>
          <w:i/>
          <w:sz w:val="24"/>
          <w:szCs w:val="24"/>
        </w:rPr>
        <w:t>Meeting Adjourned</w:t>
      </w:r>
    </w:p>
    <w:sectPr w:rsidR="00B41BEA" w:rsidRPr="004D42F8" w:rsidSect="003B2D0F">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9DA8" w14:textId="77777777" w:rsidR="00E526B0" w:rsidRDefault="00E526B0" w:rsidP="00A70D35">
      <w:pPr>
        <w:spacing w:after="0" w:line="240" w:lineRule="auto"/>
      </w:pPr>
      <w:r>
        <w:separator/>
      </w:r>
    </w:p>
  </w:endnote>
  <w:endnote w:type="continuationSeparator" w:id="0">
    <w:p w14:paraId="5C7A1A5C" w14:textId="77777777" w:rsidR="00E526B0" w:rsidRDefault="00E526B0" w:rsidP="00A7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600C" w14:textId="77777777" w:rsidR="00E526B0" w:rsidRDefault="00E526B0" w:rsidP="00A70D35">
    <w:pPr>
      <w:pStyle w:val="Footer"/>
      <w:jc w:val="center"/>
      <w:rPr>
        <w:rFonts w:ascii="Times New Roman" w:hAnsi="Times New Roman" w:cs="Times New Roman"/>
        <w:sz w:val="24"/>
        <w:szCs w:val="24"/>
      </w:rPr>
    </w:pPr>
    <w:r w:rsidRPr="00A70D35">
      <w:rPr>
        <w:rFonts w:ascii="Times New Roman" w:hAnsi="Times New Roman" w:cs="Times New Roman"/>
        <w:sz w:val="24"/>
        <w:szCs w:val="24"/>
      </w:rPr>
      <w:t xml:space="preserve">LLW Forum’s Disused Source Working Group </w:t>
    </w:r>
    <w:r>
      <w:rPr>
        <w:rFonts w:ascii="Times New Roman" w:hAnsi="Times New Roman" w:cs="Times New Roman"/>
        <w:sz w:val="24"/>
        <w:szCs w:val="24"/>
      </w:rPr>
      <w:t>Meeting</w:t>
    </w:r>
  </w:p>
  <w:p w14:paraId="04935CFE" w14:textId="005A3BE5" w:rsidR="00E526B0" w:rsidRPr="00A70D35" w:rsidRDefault="00E526B0" w:rsidP="00A70D35">
    <w:pPr>
      <w:pStyle w:val="Footer"/>
      <w:jc w:val="center"/>
      <w:rPr>
        <w:rFonts w:ascii="Times New Roman" w:hAnsi="Times New Roman" w:cs="Times New Roman"/>
        <w:sz w:val="24"/>
        <w:szCs w:val="24"/>
      </w:rPr>
    </w:pPr>
    <w:r>
      <w:rPr>
        <w:rFonts w:ascii="Times New Roman" w:hAnsi="Times New Roman" w:cs="Times New Roman"/>
        <w:sz w:val="24"/>
        <w:szCs w:val="24"/>
      </w:rPr>
      <w:t>San Diego, California * February 6-7,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3167" w14:textId="77777777" w:rsidR="00E526B0" w:rsidRDefault="00E526B0" w:rsidP="00A70D35">
      <w:pPr>
        <w:spacing w:after="0" w:line="240" w:lineRule="auto"/>
      </w:pPr>
      <w:r>
        <w:separator/>
      </w:r>
    </w:p>
  </w:footnote>
  <w:footnote w:type="continuationSeparator" w:id="0">
    <w:p w14:paraId="5DF69AB4" w14:textId="77777777" w:rsidR="00E526B0" w:rsidRDefault="00E526B0" w:rsidP="00A70D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422"/>
    <w:multiLevelType w:val="hybridMultilevel"/>
    <w:tmpl w:val="6FC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C30"/>
    <w:multiLevelType w:val="hybridMultilevel"/>
    <w:tmpl w:val="B33E0330"/>
    <w:lvl w:ilvl="0" w:tplc="E564B6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1371B"/>
    <w:multiLevelType w:val="hybridMultilevel"/>
    <w:tmpl w:val="16CAB866"/>
    <w:lvl w:ilvl="0" w:tplc="7700B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131F"/>
    <w:multiLevelType w:val="hybridMultilevel"/>
    <w:tmpl w:val="E0189728"/>
    <w:lvl w:ilvl="0" w:tplc="32BCC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E63ED"/>
    <w:multiLevelType w:val="hybridMultilevel"/>
    <w:tmpl w:val="09545C0C"/>
    <w:lvl w:ilvl="0" w:tplc="F072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F3685"/>
    <w:multiLevelType w:val="hybridMultilevel"/>
    <w:tmpl w:val="7E2E38C8"/>
    <w:lvl w:ilvl="0" w:tplc="63540AB8">
      <w:start w:val="840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6330"/>
    <w:multiLevelType w:val="hybridMultilevel"/>
    <w:tmpl w:val="C45C84C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nsid w:val="2CD23E1B"/>
    <w:multiLevelType w:val="hybridMultilevel"/>
    <w:tmpl w:val="E9CA724A"/>
    <w:lvl w:ilvl="0" w:tplc="70363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32C8F"/>
    <w:multiLevelType w:val="hybridMultilevel"/>
    <w:tmpl w:val="04C45096"/>
    <w:lvl w:ilvl="0" w:tplc="6FF6A07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B44"/>
    <w:multiLevelType w:val="hybridMultilevel"/>
    <w:tmpl w:val="BF0822A0"/>
    <w:lvl w:ilvl="0" w:tplc="C8F88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D584B"/>
    <w:multiLevelType w:val="hybridMultilevel"/>
    <w:tmpl w:val="0282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7259A5"/>
    <w:multiLevelType w:val="hybridMultilevel"/>
    <w:tmpl w:val="C1B6F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231A51"/>
    <w:multiLevelType w:val="hybridMultilevel"/>
    <w:tmpl w:val="3BCE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D04FD"/>
    <w:multiLevelType w:val="hybridMultilevel"/>
    <w:tmpl w:val="D702EBD8"/>
    <w:lvl w:ilvl="0" w:tplc="CF1A98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E7C10"/>
    <w:multiLevelType w:val="hybridMultilevel"/>
    <w:tmpl w:val="98381E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27F643E"/>
    <w:multiLevelType w:val="hybridMultilevel"/>
    <w:tmpl w:val="06BCB560"/>
    <w:lvl w:ilvl="0" w:tplc="7F8EE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95B91"/>
    <w:multiLevelType w:val="hybridMultilevel"/>
    <w:tmpl w:val="50F42CA4"/>
    <w:lvl w:ilvl="0" w:tplc="5F4C7C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F442C"/>
    <w:multiLevelType w:val="hybridMultilevel"/>
    <w:tmpl w:val="10E68668"/>
    <w:lvl w:ilvl="0" w:tplc="83E2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52455A"/>
    <w:multiLevelType w:val="hybridMultilevel"/>
    <w:tmpl w:val="442232A4"/>
    <w:lvl w:ilvl="0" w:tplc="4A6C8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3"/>
  </w:num>
  <w:num w:numId="5">
    <w:abstractNumId w:val="1"/>
  </w:num>
  <w:num w:numId="6">
    <w:abstractNumId w:val="16"/>
  </w:num>
  <w:num w:numId="7">
    <w:abstractNumId w:val="15"/>
  </w:num>
  <w:num w:numId="8">
    <w:abstractNumId w:val="4"/>
  </w:num>
  <w:num w:numId="9">
    <w:abstractNumId w:val="2"/>
  </w:num>
  <w:num w:numId="10">
    <w:abstractNumId w:val="3"/>
  </w:num>
  <w:num w:numId="11">
    <w:abstractNumId w:val="11"/>
  </w:num>
  <w:num w:numId="12">
    <w:abstractNumId w:val="6"/>
  </w:num>
  <w:num w:numId="13">
    <w:abstractNumId w:val="14"/>
  </w:num>
  <w:num w:numId="14">
    <w:abstractNumId w:val="10"/>
  </w:num>
  <w:num w:numId="15">
    <w:abstractNumId w:val="17"/>
  </w:num>
  <w:num w:numId="16">
    <w:abstractNumId w:val="5"/>
  </w:num>
  <w:num w:numId="17">
    <w:abstractNumId w:val="1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BC"/>
    <w:rsid w:val="000011C9"/>
    <w:rsid w:val="00003EF5"/>
    <w:rsid w:val="00007D7F"/>
    <w:rsid w:val="00010E6E"/>
    <w:rsid w:val="00015D56"/>
    <w:rsid w:val="00020B39"/>
    <w:rsid w:val="000266C9"/>
    <w:rsid w:val="00045B16"/>
    <w:rsid w:val="0004733D"/>
    <w:rsid w:val="000527B8"/>
    <w:rsid w:val="00052988"/>
    <w:rsid w:val="000534F1"/>
    <w:rsid w:val="000544A8"/>
    <w:rsid w:val="00055F41"/>
    <w:rsid w:val="00057099"/>
    <w:rsid w:val="00057DC7"/>
    <w:rsid w:val="00063987"/>
    <w:rsid w:val="00086A85"/>
    <w:rsid w:val="000B7845"/>
    <w:rsid w:val="000C1521"/>
    <w:rsid w:val="000C4694"/>
    <w:rsid w:val="000C5FB0"/>
    <w:rsid w:val="000C667C"/>
    <w:rsid w:val="000D00F0"/>
    <w:rsid w:val="000D21F0"/>
    <w:rsid w:val="000D2C65"/>
    <w:rsid w:val="000D6566"/>
    <w:rsid w:val="000D7626"/>
    <w:rsid w:val="000E176D"/>
    <w:rsid w:val="000E1802"/>
    <w:rsid w:val="000E1F39"/>
    <w:rsid w:val="000F08E8"/>
    <w:rsid w:val="00102308"/>
    <w:rsid w:val="001110D3"/>
    <w:rsid w:val="00111F00"/>
    <w:rsid w:val="001153B3"/>
    <w:rsid w:val="001202AA"/>
    <w:rsid w:val="001236AB"/>
    <w:rsid w:val="00131AB4"/>
    <w:rsid w:val="001342A0"/>
    <w:rsid w:val="00134C30"/>
    <w:rsid w:val="00134E2F"/>
    <w:rsid w:val="0013501F"/>
    <w:rsid w:val="00146686"/>
    <w:rsid w:val="00146F90"/>
    <w:rsid w:val="00153389"/>
    <w:rsid w:val="001573DB"/>
    <w:rsid w:val="001636B1"/>
    <w:rsid w:val="001637CD"/>
    <w:rsid w:val="00176E0A"/>
    <w:rsid w:val="00181BEA"/>
    <w:rsid w:val="00183119"/>
    <w:rsid w:val="00186F3A"/>
    <w:rsid w:val="001956D3"/>
    <w:rsid w:val="001A112A"/>
    <w:rsid w:val="001A423C"/>
    <w:rsid w:val="001B0BA8"/>
    <w:rsid w:val="001B509F"/>
    <w:rsid w:val="001C5C36"/>
    <w:rsid w:val="001C760A"/>
    <w:rsid w:val="001C783B"/>
    <w:rsid w:val="001E275B"/>
    <w:rsid w:val="001F31C9"/>
    <w:rsid w:val="001F3F88"/>
    <w:rsid w:val="002015AD"/>
    <w:rsid w:val="0020475B"/>
    <w:rsid w:val="002077E3"/>
    <w:rsid w:val="00213767"/>
    <w:rsid w:val="00223DDC"/>
    <w:rsid w:val="002240B0"/>
    <w:rsid w:val="00226380"/>
    <w:rsid w:val="002311FE"/>
    <w:rsid w:val="00231C07"/>
    <w:rsid w:val="00233996"/>
    <w:rsid w:val="0023456E"/>
    <w:rsid w:val="002373FF"/>
    <w:rsid w:val="002378C5"/>
    <w:rsid w:val="002468C5"/>
    <w:rsid w:val="00252048"/>
    <w:rsid w:val="002573C8"/>
    <w:rsid w:val="00264157"/>
    <w:rsid w:val="002655FB"/>
    <w:rsid w:val="002667C9"/>
    <w:rsid w:val="00266E53"/>
    <w:rsid w:val="00274C01"/>
    <w:rsid w:val="00280A55"/>
    <w:rsid w:val="002911CD"/>
    <w:rsid w:val="002920AE"/>
    <w:rsid w:val="002C1DCD"/>
    <w:rsid w:val="002C26AC"/>
    <w:rsid w:val="002D49AB"/>
    <w:rsid w:val="002D7AEE"/>
    <w:rsid w:val="002E2046"/>
    <w:rsid w:val="002E35D0"/>
    <w:rsid w:val="002E3986"/>
    <w:rsid w:val="002E6A00"/>
    <w:rsid w:val="00300DCE"/>
    <w:rsid w:val="00310B80"/>
    <w:rsid w:val="00317B3F"/>
    <w:rsid w:val="00317EEA"/>
    <w:rsid w:val="0032028F"/>
    <w:rsid w:val="003236A9"/>
    <w:rsid w:val="00327FD1"/>
    <w:rsid w:val="00340209"/>
    <w:rsid w:val="00350CC6"/>
    <w:rsid w:val="00354D89"/>
    <w:rsid w:val="00356861"/>
    <w:rsid w:val="00361EEF"/>
    <w:rsid w:val="0036534B"/>
    <w:rsid w:val="00376FC6"/>
    <w:rsid w:val="00380250"/>
    <w:rsid w:val="00381C9A"/>
    <w:rsid w:val="00383C0F"/>
    <w:rsid w:val="0038694F"/>
    <w:rsid w:val="00395D63"/>
    <w:rsid w:val="003A127E"/>
    <w:rsid w:val="003B2D0F"/>
    <w:rsid w:val="003B4F08"/>
    <w:rsid w:val="003C4894"/>
    <w:rsid w:val="003D11EF"/>
    <w:rsid w:val="003D407F"/>
    <w:rsid w:val="003D6EE0"/>
    <w:rsid w:val="003E41B0"/>
    <w:rsid w:val="003F4C19"/>
    <w:rsid w:val="00403920"/>
    <w:rsid w:val="0040569E"/>
    <w:rsid w:val="004060C8"/>
    <w:rsid w:val="004068D9"/>
    <w:rsid w:val="00412EAE"/>
    <w:rsid w:val="0041307E"/>
    <w:rsid w:val="00420B4E"/>
    <w:rsid w:val="004279C8"/>
    <w:rsid w:val="004304AF"/>
    <w:rsid w:val="004411C0"/>
    <w:rsid w:val="00442681"/>
    <w:rsid w:val="00443CB1"/>
    <w:rsid w:val="004442FF"/>
    <w:rsid w:val="00452322"/>
    <w:rsid w:val="0046199E"/>
    <w:rsid w:val="00463BC6"/>
    <w:rsid w:val="004651DF"/>
    <w:rsid w:val="004667EC"/>
    <w:rsid w:val="004678BC"/>
    <w:rsid w:val="004740F1"/>
    <w:rsid w:val="00476E21"/>
    <w:rsid w:val="004827B1"/>
    <w:rsid w:val="00482DF7"/>
    <w:rsid w:val="0048667B"/>
    <w:rsid w:val="00491062"/>
    <w:rsid w:val="004960B7"/>
    <w:rsid w:val="00496A5C"/>
    <w:rsid w:val="004A4987"/>
    <w:rsid w:val="004A70AA"/>
    <w:rsid w:val="004B01CA"/>
    <w:rsid w:val="004B40E8"/>
    <w:rsid w:val="004B4461"/>
    <w:rsid w:val="004B46DA"/>
    <w:rsid w:val="004B4B88"/>
    <w:rsid w:val="004B6CB0"/>
    <w:rsid w:val="004B74C4"/>
    <w:rsid w:val="004C0B30"/>
    <w:rsid w:val="004C7D99"/>
    <w:rsid w:val="004D0A09"/>
    <w:rsid w:val="004D42F8"/>
    <w:rsid w:val="004D4438"/>
    <w:rsid w:val="004D5989"/>
    <w:rsid w:val="004E0277"/>
    <w:rsid w:val="004E7750"/>
    <w:rsid w:val="00502C56"/>
    <w:rsid w:val="005041EF"/>
    <w:rsid w:val="005076D7"/>
    <w:rsid w:val="00520AA3"/>
    <w:rsid w:val="005258CB"/>
    <w:rsid w:val="00531069"/>
    <w:rsid w:val="005314D6"/>
    <w:rsid w:val="00534027"/>
    <w:rsid w:val="005418E9"/>
    <w:rsid w:val="00541DF5"/>
    <w:rsid w:val="00551AC8"/>
    <w:rsid w:val="00551AE1"/>
    <w:rsid w:val="0055327F"/>
    <w:rsid w:val="00554B3C"/>
    <w:rsid w:val="00554BDB"/>
    <w:rsid w:val="005601E0"/>
    <w:rsid w:val="00561BF3"/>
    <w:rsid w:val="0056342E"/>
    <w:rsid w:val="00573FA7"/>
    <w:rsid w:val="00574731"/>
    <w:rsid w:val="00581747"/>
    <w:rsid w:val="00595071"/>
    <w:rsid w:val="00595ED9"/>
    <w:rsid w:val="00596A56"/>
    <w:rsid w:val="005A566B"/>
    <w:rsid w:val="005B151A"/>
    <w:rsid w:val="005F3E83"/>
    <w:rsid w:val="00602570"/>
    <w:rsid w:val="00621A46"/>
    <w:rsid w:val="00635BA6"/>
    <w:rsid w:val="00643DB3"/>
    <w:rsid w:val="006477DB"/>
    <w:rsid w:val="0065029A"/>
    <w:rsid w:val="006537B0"/>
    <w:rsid w:val="0066467A"/>
    <w:rsid w:val="006745FF"/>
    <w:rsid w:val="00674684"/>
    <w:rsid w:val="00675573"/>
    <w:rsid w:val="006769CA"/>
    <w:rsid w:val="00683BEA"/>
    <w:rsid w:val="00685836"/>
    <w:rsid w:val="00697EF4"/>
    <w:rsid w:val="006A344F"/>
    <w:rsid w:val="006C07D9"/>
    <w:rsid w:val="006C0D98"/>
    <w:rsid w:val="006C1AE4"/>
    <w:rsid w:val="006C249F"/>
    <w:rsid w:val="006C437E"/>
    <w:rsid w:val="006C5852"/>
    <w:rsid w:val="006D052E"/>
    <w:rsid w:val="006D1605"/>
    <w:rsid w:val="006D4615"/>
    <w:rsid w:val="006E57F8"/>
    <w:rsid w:val="006F0D7D"/>
    <w:rsid w:val="00706575"/>
    <w:rsid w:val="0072299E"/>
    <w:rsid w:val="00726603"/>
    <w:rsid w:val="00731A2F"/>
    <w:rsid w:val="00735E3F"/>
    <w:rsid w:val="007360DF"/>
    <w:rsid w:val="00736330"/>
    <w:rsid w:val="00740FD0"/>
    <w:rsid w:val="00744605"/>
    <w:rsid w:val="0075746D"/>
    <w:rsid w:val="00757682"/>
    <w:rsid w:val="007610A8"/>
    <w:rsid w:val="00780A54"/>
    <w:rsid w:val="00783522"/>
    <w:rsid w:val="007866B8"/>
    <w:rsid w:val="007959BA"/>
    <w:rsid w:val="00796C4F"/>
    <w:rsid w:val="007A08B5"/>
    <w:rsid w:val="007B1500"/>
    <w:rsid w:val="007B6B8C"/>
    <w:rsid w:val="007B6BC0"/>
    <w:rsid w:val="007B7DD1"/>
    <w:rsid w:val="007D1745"/>
    <w:rsid w:val="007D6F64"/>
    <w:rsid w:val="007D7411"/>
    <w:rsid w:val="007E1C82"/>
    <w:rsid w:val="007E2A8E"/>
    <w:rsid w:val="007E36A8"/>
    <w:rsid w:val="007F1DE9"/>
    <w:rsid w:val="007F7B5C"/>
    <w:rsid w:val="008043F0"/>
    <w:rsid w:val="008058F0"/>
    <w:rsid w:val="00815A9B"/>
    <w:rsid w:val="00817DED"/>
    <w:rsid w:val="0082319C"/>
    <w:rsid w:val="008231A6"/>
    <w:rsid w:val="0082416C"/>
    <w:rsid w:val="008245CB"/>
    <w:rsid w:val="00826E04"/>
    <w:rsid w:val="00832015"/>
    <w:rsid w:val="00835078"/>
    <w:rsid w:val="00836736"/>
    <w:rsid w:val="00845E10"/>
    <w:rsid w:val="00847411"/>
    <w:rsid w:val="00850031"/>
    <w:rsid w:val="00851F6B"/>
    <w:rsid w:val="0085237E"/>
    <w:rsid w:val="00852F9D"/>
    <w:rsid w:val="008631C1"/>
    <w:rsid w:val="00867DA3"/>
    <w:rsid w:val="00877284"/>
    <w:rsid w:val="00881EB5"/>
    <w:rsid w:val="00884FBF"/>
    <w:rsid w:val="00895550"/>
    <w:rsid w:val="00895FAC"/>
    <w:rsid w:val="008A1659"/>
    <w:rsid w:val="008A3A42"/>
    <w:rsid w:val="008B4541"/>
    <w:rsid w:val="008B5634"/>
    <w:rsid w:val="008C276D"/>
    <w:rsid w:val="008C40D3"/>
    <w:rsid w:val="008C4267"/>
    <w:rsid w:val="008C520A"/>
    <w:rsid w:val="008C723A"/>
    <w:rsid w:val="008D4AD7"/>
    <w:rsid w:val="008D58E7"/>
    <w:rsid w:val="008D70B2"/>
    <w:rsid w:val="008E7A02"/>
    <w:rsid w:val="008F11FA"/>
    <w:rsid w:val="008F2DDB"/>
    <w:rsid w:val="008F7D3C"/>
    <w:rsid w:val="00902AE9"/>
    <w:rsid w:val="00902F6E"/>
    <w:rsid w:val="00903F16"/>
    <w:rsid w:val="00905D3B"/>
    <w:rsid w:val="00907560"/>
    <w:rsid w:val="0091260B"/>
    <w:rsid w:val="009344EA"/>
    <w:rsid w:val="009351EE"/>
    <w:rsid w:val="00942FBC"/>
    <w:rsid w:val="0094362A"/>
    <w:rsid w:val="00950060"/>
    <w:rsid w:val="00956849"/>
    <w:rsid w:val="0096188C"/>
    <w:rsid w:val="009631A5"/>
    <w:rsid w:val="00963D3B"/>
    <w:rsid w:val="009640FE"/>
    <w:rsid w:val="009643C8"/>
    <w:rsid w:val="0098548B"/>
    <w:rsid w:val="00995B14"/>
    <w:rsid w:val="00996710"/>
    <w:rsid w:val="009974A4"/>
    <w:rsid w:val="00997DE6"/>
    <w:rsid w:val="009A40EB"/>
    <w:rsid w:val="009A59F3"/>
    <w:rsid w:val="009B1AB7"/>
    <w:rsid w:val="009C38FB"/>
    <w:rsid w:val="009C6C87"/>
    <w:rsid w:val="009D0F16"/>
    <w:rsid w:val="009E0B23"/>
    <w:rsid w:val="009E3BE6"/>
    <w:rsid w:val="009E4025"/>
    <w:rsid w:val="009F1BCE"/>
    <w:rsid w:val="009F4A15"/>
    <w:rsid w:val="00A03C6D"/>
    <w:rsid w:val="00A135DE"/>
    <w:rsid w:val="00A13ECD"/>
    <w:rsid w:val="00A14F48"/>
    <w:rsid w:val="00A24884"/>
    <w:rsid w:val="00A2526F"/>
    <w:rsid w:val="00A3025C"/>
    <w:rsid w:val="00A44E23"/>
    <w:rsid w:val="00A66B83"/>
    <w:rsid w:val="00A70D35"/>
    <w:rsid w:val="00A75B61"/>
    <w:rsid w:val="00A77AFD"/>
    <w:rsid w:val="00A77C81"/>
    <w:rsid w:val="00A8555A"/>
    <w:rsid w:val="00A90F23"/>
    <w:rsid w:val="00A91E19"/>
    <w:rsid w:val="00A92C74"/>
    <w:rsid w:val="00A92CF5"/>
    <w:rsid w:val="00A92DFC"/>
    <w:rsid w:val="00A9469F"/>
    <w:rsid w:val="00AA259C"/>
    <w:rsid w:val="00AA5FC6"/>
    <w:rsid w:val="00AB1C0B"/>
    <w:rsid w:val="00AB2669"/>
    <w:rsid w:val="00AC32BE"/>
    <w:rsid w:val="00AC71CC"/>
    <w:rsid w:val="00AC76D3"/>
    <w:rsid w:val="00AD086D"/>
    <w:rsid w:val="00AD1400"/>
    <w:rsid w:val="00AD5044"/>
    <w:rsid w:val="00AE2665"/>
    <w:rsid w:val="00AE33F3"/>
    <w:rsid w:val="00AE3734"/>
    <w:rsid w:val="00AE3F9C"/>
    <w:rsid w:val="00AF1566"/>
    <w:rsid w:val="00B07E17"/>
    <w:rsid w:val="00B135E7"/>
    <w:rsid w:val="00B21888"/>
    <w:rsid w:val="00B23BBD"/>
    <w:rsid w:val="00B23E94"/>
    <w:rsid w:val="00B240E6"/>
    <w:rsid w:val="00B3447E"/>
    <w:rsid w:val="00B36CFD"/>
    <w:rsid w:val="00B41BEA"/>
    <w:rsid w:val="00B4582E"/>
    <w:rsid w:val="00B535B4"/>
    <w:rsid w:val="00B54915"/>
    <w:rsid w:val="00B57B03"/>
    <w:rsid w:val="00B66370"/>
    <w:rsid w:val="00B75136"/>
    <w:rsid w:val="00B824AC"/>
    <w:rsid w:val="00B85056"/>
    <w:rsid w:val="00B86DB5"/>
    <w:rsid w:val="00B9026A"/>
    <w:rsid w:val="00BA0AEB"/>
    <w:rsid w:val="00BA4F13"/>
    <w:rsid w:val="00BA78CE"/>
    <w:rsid w:val="00BB2C0C"/>
    <w:rsid w:val="00BB5CD6"/>
    <w:rsid w:val="00BC4525"/>
    <w:rsid w:val="00BD099E"/>
    <w:rsid w:val="00BE1A7A"/>
    <w:rsid w:val="00BE7100"/>
    <w:rsid w:val="00BF0FAE"/>
    <w:rsid w:val="00BF1C89"/>
    <w:rsid w:val="00BF2973"/>
    <w:rsid w:val="00C15055"/>
    <w:rsid w:val="00C25003"/>
    <w:rsid w:val="00C2546D"/>
    <w:rsid w:val="00C2630C"/>
    <w:rsid w:val="00C37558"/>
    <w:rsid w:val="00C47740"/>
    <w:rsid w:val="00C5047D"/>
    <w:rsid w:val="00C5551C"/>
    <w:rsid w:val="00C57A77"/>
    <w:rsid w:val="00C61412"/>
    <w:rsid w:val="00C75038"/>
    <w:rsid w:val="00C75E58"/>
    <w:rsid w:val="00C81211"/>
    <w:rsid w:val="00C873C9"/>
    <w:rsid w:val="00C9058D"/>
    <w:rsid w:val="00C934AE"/>
    <w:rsid w:val="00CA55DA"/>
    <w:rsid w:val="00CB327C"/>
    <w:rsid w:val="00CB4C55"/>
    <w:rsid w:val="00CB5DC0"/>
    <w:rsid w:val="00CC1596"/>
    <w:rsid w:val="00CC1EE4"/>
    <w:rsid w:val="00CC3BA4"/>
    <w:rsid w:val="00CC699B"/>
    <w:rsid w:val="00CE196F"/>
    <w:rsid w:val="00CE6A1C"/>
    <w:rsid w:val="00CF77BC"/>
    <w:rsid w:val="00D16D1B"/>
    <w:rsid w:val="00D17F8E"/>
    <w:rsid w:val="00D20452"/>
    <w:rsid w:val="00D21A5B"/>
    <w:rsid w:val="00D2493D"/>
    <w:rsid w:val="00D2557A"/>
    <w:rsid w:val="00D33CE0"/>
    <w:rsid w:val="00D604CB"/>
    <w:rsid w:val="00D65134"/>
    <w:rsid w:val="00D705AB"/>
    <w:rsid w:val="00D714BC"/>
    <w:rsid w:val="00D81CE7"/>
    <w:rsid w:val="00D81F85"/>
    <w:rsid w:val="00D956EF"/>
    <w:rsid w:val="00DA45FE"/>
    <w:rsid w:val="00DA60BB"/>
    <w:rsid w:val="00DB089C"/>
    <w:rsid w:val="00DB1CF2"/>
    <w:rsid w:val="00DC3E86"/>
    <w:rsid w:val="00DD0758"/>
    <w:rsid w:val="00DD4809"/>
    <w:rsid w:val="00DD56A3"/>
    <w:rsid w:val="00DE455B"/>
    <w:rsid w:val="00DE576F"/>
    <w:rsid w:val="00DE74A4"/>
    <w:rsid w:val="00E03B19"/>
    <w:rsid w:val="00E143CF"/>
    <w:rsid w:val="00E15C47"/>
    <w:rsid w:val="00E17F96"/>
    <w:rsid w:val="00E20CAF"/>
    <w:rsid w:val="00E314A0"/>
    <w:rsid w:val="00E32106"/>
    <w:rsid w:val="00E35C03"/>
    <w:rsid w:val="00E526B0"/>
    <w:rsid w:val="00E62E11"/>
    <w:rsid w:val="00E7564B"/>
    <w:rsid w:val="00E77A7C"/>
    <w:rsid w:val="00E77FCD"/>
    <w:rsid w:val="00E9206F"/>
    <w:rsid w:val="00E95A2A"/>
    <w:rsid w:val="00EA4DF8"/>
    <w:rsid w:val="00EA5081"/>
    <w:rsid w:val="00EB1D83"/>
    <w:rsid w:val="00EB5AF3"/>
    <w:rsid w:val="00ED3D91"/>
    <w:rsid w:val="00ED40CA"/>
    <w:rsid w:val="00ED58D9"/>
    <w:rsid w:val="00ED6446"/>
    <w:rsid w:val="00EE50A2"/>
    <w:rsid w:val="00EE75EE"/>
    <w:rsid w:val="00EE7B49"/>
    <w:rsid w:val="00EF4915"/>
    <w:rsid w:val="00EF7A5C"/>
    <w:rsid w:val="00F0619A"/>
    <w:rsid w:val="00F06FDA"/>
    <w:rsid w:val="00F1529A"/>
    <w:rsid w:val="00F159BA"/>
    <w:rsid w:val="00F23A4A"/>
    <w:rsid w:val="00F23D07"/>
    <w:rsid w:val="00F27D4F"/>
    <w:rsid w:val="00F41339"/>
    <w:rsid w:val="00F42231"/>
    <w:rsid w:val="00F44B7C"/>
    <w:rsid w:val="00F50529"/>
    <w:rsid w:val="00F60BAC"/>
    <w:rsid w:val="00F64F88"/>
    <w:rsid w:val="00F738FD"/>
    <w:rsid w:val="00F85B66"/>
    <w:rsid w:val="00F87975"/>
    <w:rsid w:val="00F909D7"/>
    <w:rsid w:val="00F91E2A"/>
    <w:rsid w:val="00F91FE6"/>
    <w:rsid w:val="00F93CB1"/>
    <w:rsid w:val="00F9462A"/>
    <w:rsid w:val="00F97BE5"/>
    <w:rsid w:val="00F97D68"/>
    <w:rsid w:val="00F97DB5"/>
    <w:rsid w:val="00FA34FC"/>
    <w:rsid w:val="00FA6651"/>
    <w:rsid w:val="00FB1565"/>
    <w:rsid w:val="00FB778A"/>
    <w:rsid w:val="00FE77B0"/>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14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20B39"/>
    <w:pPr>
      <w:keepNext/>
      <w:spacing w:after="0" w:line="240" w:lineRule="auto"/>
      <w:jc w:val="center"/>
      <w:outlineLvl w:val="1"/>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7C"/>
    <w:pPr>
      <w:ind w:left="720"/>
      <w:contextualSpacing/>
    </w:pPr>
  </w:style>
  <w:style w:type="paragraph" w:styleId="Header">
    <w:name w:val="header"/>
    <w:basedOn w:val="Normal"/>
    <w:link w:val="HeaderChar"/>
    <w:uiPriority w:val="99"/>
    <w:unhideWhenUsed/>
    <w:rsid w:val="00A7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35"/>
  </w:style>
  <w:style w:type="paragraph" w:styleId="Footer">
    <w:name w:val="footer"/>
    <w:basedOn w:val="Normal"/>
    <w:link w:val="FooterChar"/>
    <w:uiPriority w:val="99"/>
    <w:unhideWhenUsed/>
    <w:rsid w:val="00A7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35"/>
  </w:style>
  <w:style w:type="paragraph" w:customStyle="1" w:styleId="Pa0">
    <w:name w:val="Pa0"/>
    <w:basedOn w:val="Normal"/>
    <w:next w:val="Normal"/>
    <w:uiPriority w:val="99"/>
    <w:rsid w:val="0096188C"/>
    <w:pPr>
      <w:autoSpaceDE w:val="0"/>
      <w:autoSpaceDN w:val="0"/>
      <w:adjustRightInd w:val="0"/>
      <w:spacing w:after="0" w:line="241" w:lineRule="atLeast"/>
    </w:pPr>
    <w:rPr>
      <w:rFonts w:ascii="Times New Roman" w:hAnsi="Times New Roman" w:cs="Times New Roman"/>
      <w:sz w:val="24"/>
      <w:szCs w:val="24"/>
    </w:rPr>
  </w:style>
  <w:style w:type="character" w:styleId="Emphasis">
    <w:name w:val="Emphasis"/>
    <w:basedOn w:val="DefaultParagraphFont"/>
    <w:uiPriority w:val="20"/>
    <w:qFormat/>
    <w:rsid w:val="00783522"/>
    <w:rPr>
      <w:i/>
      <w:iCs/>
    </w:rPr>
  </w:style>
  <w:style w:type="paragraph" w:styleId="BalloonText">
    <w:name w:val="Balloon Text"/>
    <w:basedOn w:val="Normal"/>
    <w:link w:val="BalloonTextChar"/>
    <w:uiPriority w:val="99"/>
    <w:semiHidden/>
    <w:unhideWhenUsed/>
    <w:rsid w:val="001B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A8"/>
    <w:rPr>
      <w:rFonts w:ascii="Tahoma" w:hAnsi="Tahoma" w:cs="Tahoma"/>
      <w:sz w:val="16"/>
      <w:szCs w:val="16"/>
    </w:rPr>
  </w:style>
  <w:style w:type="paragraph" w:customStyle="1" w:styleId="Default">
    <w:name w:val="Default"/>
    <w:rsid w:val="00AB2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020B39"/>
    <w:rPr>
      <w:rFonts w:ascii="Times New Roman" w:eastAsia="Times New Roman" w:hAnsi="Times New Roman" w:cs="Times New Roman"/>
      <w:b/>
      <w:bCs/>
      <w:noProof/>
      <w:sz w:val="24"/>
      <w:szCs w:val="24"/>
    </w:rPr>
  </w:style>
  <w:style w:type="paragraph" w:styleId="NormalWeb">
    <w:name w:val="Normal (Web)"/>
    <w:basedOn w:val="Normal"/>
    <w:uiPriority w:val="99"/>
    <w:unhideWhenUsed/>
    <w:rsid w:val="004827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20B39"/>
    <w:pPr>
      <w:keepNext/>
      <w:spacing w:after="0" w:line="240" w:lineRule="auto"/>
      <w:jc w:val="center"/>
      <w:outlineLvl w:val="1"/>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7C"/>
    <w:pPr>
      <w:ind w:left="720"/>
      <w:contextualSpacing/>
    </w:pPr>
  </w:style>
  <w:style w:type="paragraph" w:styleId="Header">
    <w:name w:val="header"/>
    <w:basedOn w:val="Normal"/>
    <w:link w:val="HeaderChar"/>
    <w:uiPriority w:val="99"/>
    <w:unhideWhenUsed/>
    <w:rsid w:val="00A7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35"/>
  </w:style>
  <w:style w:type="paragraph" w:styleId="Footer">
    <w:name w:val="footer"/>
    <w:basedOn w:val="Normal"/>
    <w:link w:val="FooterChar"/>
    <w:uiPriority w:val="99"/>
    <w:unhideWhenUsed/>
    <w:rsid w:val="00A7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35"/>
  </w:style>
  <w:style w:type="paragraph" w:customStyle="1" w:styleId="Pa0">
    <w:name w:val="Pa0"/>
    <w:basedOn w:val="Normal"/>
    <w:next w:val="Normal"/>
    <w:uiPriority w:val="99"/>
    <w:rsid w:val="0096188C"/>
    <w:pPr>
      <w:autoSpaceDE w:val="0"/>
      <w:autoSpaceDN w:val="0"/>
      <w:adjustRightInd w:val="0"/>
      <w:spacing w:after="0" w:line="241" w:lineRule="atLeast"/>
    </w:pPr>
    <w:rPr>
      <w:rFonts w:ascii="Times New Roman" w:hAnsi="Times New Roman" w:cs="Times New Roman"/>
      <w:sz w:val="24"/>
      <w:szCs w:val="24"/>
    </w:rPr>
  </w:style>
  <w:style w:type="character" w:styleId="Emphasis">
    <w:name w:val="Emphasis"/>
    <w:basedOn w:val="DefaultParagraphFont"/>
    <w:uiPriority w:val="20"/>
    <w:qFormat/>
    <w:rsid w:val="00783522"/>
    <w:rPr>
      <w:i/>
      <w:iCs/>
    </w:rPr>
  </w:style>
  <w:style w:type="paragraph" w:styleId="BalloonText">
    <w:name w:val="Balloon Text"/>
    <w:basedOn w:val="Normal"/>
    <w:link w:val="BalloonTextChar"/>
    <w:uiPriority w:val="99"/>
    <w:semiHidden/>
    <w:unhideWhenUsed/>
    <w:rsid w:val="001B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A8"/>
    <w:rPr>
      <w:rFonts w:ascii="Tahoma" w:hAnsi="Tahoma" w:cs="Tahoma"/>
      <w:sz w:val="16"/>
      <w:szCs w:val="16"/>
    </w:rPr>
  </w:style>
  <w:style w:type="paragraph" w:customStyle="1" w:styleId="Default">
    <w:name w:val="Default"/>
    <w:rsid w:val="00AB2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020B39"/>
    <w:rPr>
      <w:rFonts w:ascii="Times New Roman" w:eastAsia="Times New Roman" w:hAnsi="Times New Roman" w:cs="Times New Roman"/>
      <w:b/>
      <w:bCs/>
      <w:noProof/>
      <w:sz w:val="24"/>
      <w:szCs w:val="24"/>
    </w:rPr>
  </w:style>
  <w:style w:type="paragraph" w:styleId="NormalWeb">
    <w:name w:val="Normal (Web)"/>
    <w:basedOn w:val="Normal"/>
    <w:uiPriority w:val="99"/>
    <w:unhideWhenUsed/>
    <w:rsid w:val="00482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526">
      <w:bodyDiv w:val="1"/>
      <w:marLeft w:val="0"/>
      <w:marRight w:val="0"/>
      <w:marTop w:val="0"/>
      <w:marBottom w:val="0"/>
      <w:divBdr>
        <w:top w:val="none" w:sz="0" w:space="0" w:color="auto"/>
        <w:left w:val="none" w:sz="0" w:space="0" w:color="auto"/>
        <w:bottom w:val="none" w:sz="0" w:space="0" w:color="auto"/>
        <w:right w:val="none" w:sz="0" w:space="0" w:color="auto"/>
      </w:divBdr>
    </w:div>
    <w:div w:id="337464333">
      <w:bodyDiv w:val="1"/>
      <w:marLeft w:val="0"/>
      <w:marRight w:val="0"/>
      <w:marTop w:val="0"/>
      <w:marBottom w:val="0"/>
      <w:divBdr>
        <w:top w:val="none" w:sz="0" w:space="0" w:color="auto"/>
        <w:left w:val="none" w:sz="0" w:space="0" w:color="auto"/>
        <w:bottom w:val="none" w:sz="0" w:space="0" w:color="auto"/>
        <w:right w:val="none" w:sz="0" w:space="0" w:color="auto"/>
      </w:divBdr>
    </w:div>
    <w:div w:id="371030760">
      <w:bodyDiv w:val="1"/>
      <w:marLeft w:val="0"/>
      <w:marRight w:val="0"/>
      <w:marTop w:val="0"/>
      <w:marBottom w:val="0"/>
      <w:divBdr>
        <w:top w:val="none" w:sz="0" w:space="0" w:color="auto"/>
        <w:left w:val="none" w:sz="0" w:space="0" w:color="auto"/>
        <w:bottom w:val="none" w:sz="0" w:space="0" w:color="auto"/>
        <w:right w:val="none" w:sz="0" w:space="0" w:color="auto"/>
      </w:divBdr>
    </w:div>
    <w:div w:id="1184436345">
      <w:bodyDiv w:val="1"/>
      <w:marLeft w:val="0"/>
      <w:marRight w:val="0"/>
      <w:marTop w:val="0"/>
      <w:marBottom w:val="0"/>
      <w:divBdr>
        <w:top w:val="none" w:sz="0" w:space="0" w:color="auto"/>
        <w:left w:val="none" w:sz="0" w:space="0" w:color="auto"/>
        <w:bottom w:val="none" w:sz="0" w:space="0" w:color="auto"/>
        <w:right w:val="none" w:sz="0" w:space="0" w:color="auto"/>
      </w:divBdr>
      <w:divsChild>
        <w:div w:id="385225065">
          <w:marLeft w:val="0"/>
          <w:marRight w:val="0"/>
          <w:marTop w:val="0"/>
          <w:marBottom w:val="0"/>
          <w:divBdr>
            <w:top w:val="none" w:sz="0" w:space="0" w:color="auto"/>
            <w:left w:val="none" w:sz="0" w:space="0" w:color="auto"/>
            <w:bottom w:val="none" w:sz="0" w:space="0" w:color="auto"/>
            <w:right w:val="none" w:sz="0" w:space="0" w:color="auto"/>
          </w:divBdr>
        </w:div>
        <w:div w:id="1848246724">
          <w:marLeft w:val="0"/>
          <w:marRight w:val="0"/>
          <w:marTop w:val="0"/>
          <w:marBottom w:val="0"/>
          <w:divBdr>
            <w:top w:val="none" w:sz="0" w:space="0" w:color="auto"/>
            <w:left w:val="none" w:sz="0" w:space="0" w:color="auto"/>
            <w:bottom w:val="none" w:sz="0" w:space="0" w:color="auto"/>
            <w:right w:val="none" w:sz="0" w:space="0" w:color="auto"/>
          </w:divBdr>
        </w:div>
        <w:div w:id="927276138">
          <w:marLeft w:val="0"/>
          <w:marRight w:val="0"/>
          <w:marTop w:val="0"/>
          <w:marBottom w:val="0"/>
          <w:divBdr>
            <w:top w:val="none" w:sz="0" w:space="0" w:color="auto"/>
            <w:left w:val="none" w:sz="0" w:space="0" w:color="auto"/>
            <w:bottom w:val="none" w:sz="0" w:space="0" w:color="auto"/>
            <w:right w:val="none" w:sz="0" w:space="0" w:color="auto"/>
          </w:divBdr>
        </w:div>
        <w:div w:id="237977810">
          <w:marLeft w:val="0"/>
          <w:marRight w:val="0"/>
          <w:marTop w:val="0"/>
          <w:marBottom w:val="0"/>
          <w:divBdr>
            <w:top w:val="none" w:sz="0" w:space="0" w:color="auto"/>
            <w:left w:val="none" w:sz="0" w:space="0" w:color="auto"/>
            <w:bottom w:val="none" w:sz="0" w:space="0" w:color="auto"/>
            <w:right w:val="none" w:sz="0" w:space="0" w:color="auto"/>
          </w:divBdr>
          <w:divsChild>
            <w:div w:id="815995672">
              <w:marLeft w:val="0"/>
              <w:marRight w:val="0"/>
              <w:marTop w:val="0"/>
              <w:marBottom w:val="0"/>
              <w:divBdr>
                <w:top w:val="none" w:sz="0" w:space="0" w:color="auto"/>
                <w:left w:val="none" w:sz="0" w:space="0" w:color="auto"/>
                <w:bottom w:val="none" w:sz="0" w:space="0" w:color="auto"/>
                <w:right w:val="none" w:sz="0" w:space="0" w:color="auto"/>
              </w:divBdr>
            </w:div>
            <w:div w:id="154221485">
              <w:marLeft w:val="0"/>
              <w:marRight w:val="0"/>
              <w:marTop w:val="0"/>
              <w:marBottom w:val="0"/>
              <w:divBdr>
                <w:top w:val="none" w:sz="0" w:space="0" w:color="auto"/>
                <w:left w:val="none" w:sz="0" w:space="0" w:color="auto"/>
                <w:bottom w:val="none" w:sz="0" w:space="0" w:color="auto"/>
                <w:right w:val="none" w:sz="0" w:space="0" w:color="auto"/>
              </w:divBdr>
            </w:div>
            <w:div w:id="27150144">
              <w:marLeft w:val="0"/>
              <w:marRight w:val="0"/>
              <w:marTop w:val="0"/>
              <w:marBottom w:val="0"/>
              <w:divBdr>
                <w:top w:val="none" w:sz="0" w:space="0" w:color="auto"/>
                <w:left w:val="none" w:sz="0" w:space="0" w:color="auto"/>
                <w:bottom w:val="none" w:sz="0" w:space="0" w:color="auto"/>
                <w:right w:val="none" w:sz="0" w:space="0" w:color="auto"/>
              </w:divBdr>
            </w:div>
            <w:div w:id="10035867">
              <w:marLeft w:val="0"/>
              <w:marRight w:val="0"/>
              <w:marTop w:val="0"/>
              <w:marBottom w:val="0"/>
              <w:divBdr>
                <w:top w:val="none" w:sz="0" w:space="0" w:color="auto"/>
                <w:left w:val="none" w:sz="0" w:space="0" w:color="auto"/>
                <w:bottom w:val="none" w:sz="0" w:space="0" w:color="auto"/>
                <w:right w:val="none" w:sz="0" w:space="0" w:color="auto"/>
              </w:divBdr>
            </w:div>
            <w:div w:id="466506815">
              <w:marLeft w:val="0"/>
              <w:marRight w:val="0"/>
              <w:marTop w:val="0"/>
              <w:marBottom w:val="0"/>
              <w:divBdr>
                <w:top w:val="none" w:sz="0" w:space="0" w:color="auto"/>
                <w:left w:val="none" w:sz="0" w:space="0" w:color="auto"/>
                <w:bottom w:val="none" w:sz="0" w:space="0" w:color="auto"/>
                <w:right w:val="none" w:sz="0" w:space="0" w:color="auto"/>
              </w:divBdr>
              <w:divsChild>
                <w:div w:id="552622172">
                  <w:marLeft w:val="0"/>
                  <w:marRight w:val="0"/>
                  <w:marTop w:val="0"/>
                  <w:marBottom w:val="0"/>
                  <w:divBdr>
                    <w:top w:val="none" w:sz="0" w:space="0" w:color="auto"/>
                    <w:left w:val="none" w:sz="0" w:space="0" w:color="auto"/>
                    <w:bottom w:val="none" w:sz="0" w:space="0" w:color="auto"/>
                    <w:right w:val="none" w:sz="0" w:space="0" w:color="auto"/>
                  </w:divBdr>
                </w:div>
                <w:div w:id="1755661287">
                  <w:marLeft w:val="0"/>
                  <w:marRight w:val="0"/>
                  <w:marTop w:val="0"/>
                  <w:marBottom w:val="0"/>
                  <w:divBdr>
                    <w:top w:val="none" w:sz="0" w:space="0" w:color="auto"/>
                    <w:left w:val="none" w:sz="0" w:space="0" w:color="auto"/>
                    <w:bottom w:val="none" w:sz="0" w:space="0" w:color="auto"/>
                    <w:right w:val="none" w:sz="0" w:space="0" w:color="auto"/>
                  </w:divBdr>
                </w:div>
                <w:div w:id="572589316">
                  <w:marLeft w:val="0"/>
                  <w:marRight w:val="0"/>
                  <w:marTop w:val="0"/>
                  <w:marBottom w:val="0"/>
                  <w:divBdr>
                    <w:top w:val="none" w:sz="0" w:space="0" w:color="auto"/>
                    <w:left w:val="none" w:sz="0" w:space="0" w:color="auto"/>
                    <w:bottom w:val="none" w:sz="0" w:space="0" w:color="auto"/>
                    <w:right w:val="none" w:sz="0" w:space="0" w:color="auto"/>
                  </w:divBdr>
                </w:div>
                <w:div w:id="805388824">
                  <w:marLeft w:val="0"/>
                  <w:marRight w:val="0"/>
                  <w:marTop w:val="0"/>
                  <w:marBottom w:val="0"/>
                  <w:divBdr>
                    <w:top w:val="none" w:sz="0" w:space="0" w:color="auto"/>
                    <w:left w:val="none" w:sz="0" w:space="0" w:color="auto"/>
                    <w:bottom w:val="none" w:sz="0" w:space="0" w:color="auto"/>
                    <w:right w:val="none" w:sz="0" w:space="0" w:color="auto"/>
                  </w:divBdr>
                  <w:divsChild>
                    <w:div w:id="3485770">
                      <w:marLeft w:val="0"/>
                      <w:marRight w:val="0"/>
                      <w:marTop w:val="0"/>
                      <w:marBottom w:val="0"/>
                      <w:divBdr>
                        <w:top w:val="none" w:sz="0" w:space="0" w:color="auto"/>
                        <w:left w:val="none" w:sz="0" w:space="0" w:color="auto"/>
                        <w:bottom w:val="none" w:sz="0" w:space="0" w:color="auto"/>
                        <w:right w:val="none" w:sz="0" w:space="0" w:color="auto"/>
                      </w:divBdr>
                    </w:div>
                    <w:div w:id="532963924">
                      <w:marLeft w:val="0"/>
                      <w:marRight w:val="0"/>
                      <w:marTop w:val="0"/>
                      <w:marBottom w:val="0"/>
                      <w:divBdr>
                        <w:top w:val="none" w:sz="0" w:space="0" w:color="auto"/>
                        <w:left w:val="none" w:sz="0" w:space="0" w:color="auto"/>
                        <w:bottom w:val="none" w:sz="0" w:space="0" w:color="auto"/>
                        <w:right w:val="none" w:sz="0" w:space="0" w:color="auto"/>
                      </w:divBdr>
                    </w:div>
                    <w:div w:id="1382628937">
                      <w:marLeft w:val="0"/>
                      <w:marRight w:val="0"/>
                      <w:marTop w:val="0"/>
                      <w:marBottom w:val="0"/>
                      <w:divBdr>
                        <w:top w:val="none" w:sz="0" w:space="0" w:color="auto"/>
                        <w:left w:val="none" w:sz="0" w:space="0" w:color="auto"/>
                        <w:bottom w:val="none" w:sz="0" w:space="0" w:color="auto"/>
                        <w:right w:val="none" w:sz="0" w:space="0" w:color="auto"/>
                      </w:divBdr>
                    </w:div>
                    <w:div w:id="526606163">
                      <w:marLeft w:val="0"/>
                      <w:marRight w:val="0"/>
                      <w:marTop w:val="0"/>
                      <w:marBottom w:val="0"/>
                      <w:divBdr>
                        <w:top w:val="none" w:sz="0" w:space="0" w:color="auto"/>
                        <w:left w:val="none" w:sz="0" w:space="0" w:color="auto"/>
                        <w:bottom w:val="none" w:sz="0" w:space="0" w:color="auto"/>
                        <w:right w:val="none" w:sz="0" w:space="0" w:color="auto"/>
                      </w:divBdr>
                    </w:div>
                    <w:div w:id="6043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7684">
          <w:marLeft w:val="0"/>
          <w:marRight w:val="0"/>
          <w:marTop w:val="0"/>
          <w:marBottom w:val="0"/>
          <w:divBdr>
            <w:top w:val="none" w:sz="0" w:space="0" w:color="auto"/>
            <w:left w:val="none" w:sz="0" w:space="0" w:color="auto"/>
            <w:bottom w:val="none" w:sz="0" w:space="0" w:color="auto"/>
            <w:right w:val="none" w:sz="0" w:space="0" w:color="auto"/>
          </w:divBdr>
          <w:divsChild>
            <w:div w:id="1477646142">
              <w:marLeft w:val="0"/>
              <w:marRight w:val="0"/>
              <w:marTop w:val="0"/>
              <w:marBottom w:val="0"/>
              <w:divBdr>
                <w:top w:val="none" w:sz="0" w:space="0" w:color="auto"/>
                <w:left w:val="none" w:sz="0" w:space="0" w:color="auto"/>
                <w:bottom w:val="none" w:sz="0" w:space="0" w:color="auto"/>
                <w:right w:val="none" w:sz="0" w:space="0" w:color="auto"/>
              </w:divBdr>
            </w:div>
            <w:div w:id="606500209">
              <w:marLeft w:val="0"/>
              <w:marRight w:val="0"/>
              <w:marTop w:val="0"/>
              <w:marBottom w:val="0"/>
              <w:divBdr>
                <w:top w:val="none" w:sz="0" w:space="0" w:color="auto"/>
                <w:left w:val="none" w:sz="0" w:space="0" w:color="auto"/>
                <w:bottom w:val="none" w:sz="0" w:space="0" w:color="auto"/>
                <w:right w:val="none" w:sz="0" w:space="0" w:color="auto"/>
              </w:divBdr>
            </w:div>
            <w:div w:id="189223023">
              <w:marLeft w:val="0"/>
              <w:marRight w:val="0"/>
              <w:marTop w:val="0"/>
              <w:marBottom w:val="0"/>
              <w:divBdr>
                <w:top w:val="none" w:sz="0" w:space="0" w:color="auto"/>
                <w:left w:val="none" w:sz="0" w:space="0" w:color="auto"/>
                <w:bottom w:val="none" w:sz="0" w:space="0" w:color="auto"/>
                <w:right w:val="none" w:sz="0" w:space="0" w:color="auto"/>
              </w:divBdr>
            </w:div>
            <w:div w:id="1366979463">
              <w:marLeft w:val="0"/>
              <w:marRight w:val="0"/>
              <w:marTop w:val="0"/>
              <w:marBottom w:val="0"/>
              <w:divBdr>
                <w:top w:val="none" w:sz="0" w:space="0" w:color="auto"/>
                <w:left w:val="none" w:sz="0" w:space="0" w:color="auto"/>
                <w:bottom w:val="none" w:sz="0" w:space="0" w:color="auto"/>
                <w:right w:val="none" w:sz="0" w:space="0" w:color="auto"/>
              </w:divBdr>
            </w:div>
            <w:div w:id="1042175587">
              <w:marLeft w:val="0"/>
              <w:marRight w:val="0"/>
              <w:marTop w:val="0"/>
              <w:marBottom w:val="0"/>
              <w:divBdr>
                <w:top w:val="none" w:sz="0" w:space="0" w:color="auto"/>
                <w:left w:val="none" w:sz="0" w:space="0" w:color="auto"/>
                <w:bottom w:val="none" w:sz="0" w:space="0" w:color="auto"/>
                <w:right w:val="none" w:sz="0" w:space="0" w:color="auto"/>
              </w:divBdr>
            </w:div>
            <w:div w:id="1093940665">
              <w:marLeft w:val="0"/>
              <w:marRight w:val="0"/>
              <w:marTop w:val="0"/>
              <w:marBottom w:val="0"/>
              <w:divBdr>
                <w:top w:val="none" w:sz="0" w:space="0" w:color="auto"/>
                <w:left w:val="none" w:sz="0" w:space="0" w:color="auto"/>
                <w:bottom w:val="none" w:sz="0" w:space="0" w:color="auto"/>
                <w:right w:val="none" w:sz="0" w:space="0" w:color="auto"/>
              </w:divBdr>
            </w:div>
            <w:div w:id="175777851">
              <w:marLeft w:val="0"/>
              <w:marRight w:val="0"/>
              <w:marTop w:val="0"/>
              <w:marBottom w:val="0"/>
              <w:divBdr>
                <w:top w:val="none" w:sz="0" w:space="0" w:color="auto"/>
                <w:left w:val="none" w:sz="0" w:space="0" w:color="auto"/>
                <w:bottom w:val="none" w:sz="0" w:space="0" w:color="auto"/>
                <w:right w:val="none" w:sz="0" w:space="0" w:color="auto"/>
              </w:divBdr>
            </w:div>
            <w:div w:id="14691861">
              <w:marLeft w:val="0"/>
              <w:marRight w:val="0"/>
              <w:marTop w:val="0"/>
              <w:marBottom w:val="0"/>
              <w:divBdr>
                <w:top w:val="none" w:sz="0" w:space="0" w:color="auto"/>
                <w:left w:val="none" w:sz="0" w:space="0" w:color="auto"/>
                <w:bottom w:val="none" w:sz="0" w:space="0" w:color="auto"/>
                <w:right w:val="none" w:sz="0" w:space="0" w:color="auto"/>
              </w:divBdr>
            </w:div>
            <w:div w:id="1949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921">
      <w:bodyDiv w:val="1"/>
      <w:marLeft w:val="0"/>
      <w:marRight w:val="0"/>
      <w:marTop w:val="0"/>
      <w:marBottom w:val="0"/>
      <w:divBdr>
        <w:top w:val="none" w:sz="0" w:space="0" w:color="auto"/>
        <w:left w:val="none" w:sz="0" w:space="0" w:color="auto"/>
        <w:bottom w:val="none" w:sz="0" w:space="0" w:color="auto"/>
        <w:right w:val="none" w:sz="0" w:space="0" w:color="auto"/>
      </w:divBdr>
    </w:div>
    <w:div w:id="2041590082">
      <w:bodyDiv w:val="1"/>
      <w:marLeft w:val="0"/>
      <w:marRight w:val="0"/>
      <w:marTop w:val="0"/>
      <w:marBottom w:val="0"/>
      <w:divBdr>
        <w:top w:val="none" w:sz="0" w:space="0" w:color="auto"/>
        <w:left w:val="none" w:sz="0" w:space="0" w:color="auto"/>
        <w:bottom w:val="none" w:sz="0" w:space="0" w:color="auto"/>
        <w:right w:val="none" w:sz="0" w:space="0" w:color="auto"/>
      </w:divBdr>
      <w:divsChild>
        <w:div w:id="43864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33F7-92EC-0E4D-B338-137AE354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1327</Words>
  <Characters>7567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lovinger</dc:creator>
  <cp:lastModifiedBy>todd lovinger</cp:lastModifiedBy>
  <cp:revision>15</cp:revision>
  <cp:lastPrinted>2016-11-02T19:04:00Z</cp:lastPrinted>
  <dcterms:created xsi:type="dcterms:W3CDTF">2017-01-05T16:13:00Z</dcterms:created>
  <dcterms:modified xsi:type="dcterms:W3CDTF">2017-01-25T21:16:00Z</dcterms:modified>
</cp:coreProperties>
</file>